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417" w:rsidRDefault="00ED7417">
      <w:pPr>
        <w:pStyle w:val="aa"/>
        <w:spacing w:after="156" w:line="360" w:lineRule="auto"/>
        <w:rPr>
          <w:rFonts w:asciiTheme="minorEastAsia" w:eastAsiaTheme="minorEastAsia" w:hAnsiTheme="minorEastAsia" w:cs="Times New Roman"/>
          <w:color w:val="auto"/>
          <w:sz w:val="48"/>
          <w:szCs w:val="48"/>
        </w:rPr>
      </w:pPr>
    </w:p>
    <w:p w:rsidR="00ED7417" w:rsidRDefault="009060D5">
      <w:pPr>
        <w:jc w:val="center"/>
        <w:outlineLvl w:val="0"/>
        <w:rPr>
          <w:rFonts w:asciiTheme="minorEastAsia" w:eastAsiaTheme="minorEastAsia" w:hAnsiTheme="minorEastAsia"/>
          <w:b/>
          <w:bCs/>
          <w:sz w:val="48"/>
          <w:szCs w:val="48"/>
        </w:rPr>
      </w:pPr>
      <w:r>
        <w:rPr>
          <w:rFonts w:asciiTheme="minorEastAsia" w:eastAsiaTheme="minorEastAsia" w:hAnsiTheme="minorEastAsia" w:hint="eastAsia"/>
          <w:b/>
          <w:bCs/>
          <w:sz w:val="48"/>
          <w:szCs w:val="48"/>
        </w:rPr>
        <w:t>江苏启东农村商业银行股份有限公司</w:t>
      </w:r>
    </w:p>
    <w:p w:rsidR="00ED7417" w:rsidRDefault="009060D5">
      <w:pPr>
        <w:jc w:val="center"/>
        <w:outlineLvl w:val="0"/>
        <w:rPr>
          <w:rFonts w:asciiTheme="minorEastAsia" w:eastAsiaTheme="minorEastAsia" w:hAnsiTheme="minorEastAsia"/>
          <w:b/>
          <w:bCs/>
          <w:sz w:val="48"/>
          <w:szCs w:val="48"/>
        </w:rPr>
      </w:pPr>
      <w:r>
        <w:rPr>
          <w:rFonts w:asciiTheme="minorEastAsia" w:eastAsiaTheme="minorEastAsia" w:hAnsiTheme="minorEastAsia" w:hint="eastAsia"/>
          <w:b/>
          <w:bCs/>
          <w:sz w:val="48"/>
          <w:szCs w:val="48"/>
        </w:rPr>
        <w:t>IT运维服务外包项目</w:t>
      </w:r>
    </w:p>
    <w:p w:rsidR="00ED7417" w:rsidRDefault="00ED7417">
      <w:pPr>
        <w:jc w:val="left"/>
        <w:rPr>
          <w:rFonts w:asciiTheme="minorEastAsia" w:eastAsiaTheme="minorEastAsia" w:hAnsiTheme="minorEastAsia"/>
        </w:rPr>
      </w:pPr>
    </w:p>
    <w:p w:rsidR="00ED7417" w:rsidRDefault="00ED7417">
      <w:pPr>
        <w:jc w:val="left"/>
        <w:rPr>
          <w:rFonts w:asciiTheme="minorEastAsia" w:eastAsiaTheme="minorEastAsia" w:hAnsiTheme="minorEastAsia"/>
        </w:rPr>
      </w:pPr>
    </w:p>
    <w:p w:rsidR="00ED7417" w:rsidRDefault="00ED7417">
      <w:pPr>
        <w:jc w:val="left"/>
        <w:rPr>
          <w:rFonts w:asciiTheme="minorEastAsia" w:eastAsiaTheme="minorEastAsia" w:hAnsiTheme="minorEastAsia"/>
          <w:sz w:val="48"/>
          <w:szCs w:val="48"/>
        </w:rPr>
      </w:pPr>
    </w:p>
    <w:p w:rsidR="00ED7417" w:rsidRDefault="00ED7417">
      <w:pPr>
        <w:jc w:val="left"/>
        <w:rPr>
          <w:rFonts w:asciiTheme="minorEastAsia" w:eastAsiaTheme="minorEastAsia" w:hAnsiTheme="minorEastAsia"/>
          <w:sz w:val="48"/>
          <w:szCs w:val="48"/>
        </w:rPr>
      </w:pPr>
    </w:p>
    <w:p w:rsidR="00ED7417" w:rsidRDefault="00ED7417">
      <w:pPr>
        <w:jc w:val="left"/>
        <w:rPr>
          <w:rFonts w:asciiTheme="minorEastAsia" w:eastAsiaTheme="minorEastAsia" w:hAnsiTheme="minorEastAsia"/>
          <w:sz w:val="48"/>
          <w:szCs w:val="48"/>
        </w:rPr>
      </w:pPr>
    </w:p>
    <w:p w:rsidR="00ED7417" w:rsidRDefault="00ED7417">
      <w:pPr>
        <w:jc w:val="left"/>
        <w:rPr>
          <w:rFonts w:asciiTheme="minorEastAsia" w:eastAsiaTheme="minorEastAsia" w:hAnsiTheme="minorEastAsia"/>
          <w:b/>
          <w:bCs/>
          <w:szCs w:val="21"/>
        </w:rPr>
      </w:pPr>
    </w:p>
    <w:p w:rsidR="00ED7417" w:rsidRDefault="00ED7417">
      <w:pPr>
        <w:pStyle w:val="aa"/>
        <w:spacing w:after="156" w:line="360" w:lineRule="auto"/>
        <w:jc w:val="left"/>
        <w:rPr>
          <w:rFonts w:asciiTheme="minorEastAsia" w:eastAsiaTheme="minorEastAsia" w:hAnsiTheme="minorEastAsia" w:cs="Times New Roman"/>
          <w:b w:val="0"/>
          <w:color w:val="auto"/>
          <w:sz w:val="28"/>
          <w:szCs w:val="28"/>
        </w:rPr>
      </w:pPr>
    </w:p>
    <w:p w:rsidR="00ED7417" w:rsidRDefault="009060D5">
      <w:pPr>
        <w:pStyle w:val="aa"/>
        <w:spacing w:after="156" w:line="360" w:lineRule="auto"/>
        <w:rPr>
          <w:rFonts w:asciiTheme="minorEastAsia" w:eastAsiaTheme="minorEastAsia" w:hAnsiTheme="minorEastAsia" w:cs="Times New Roman"/>
          <w:color w:val="auto"/>
          <w:sz w:val="48"/>
          <w:szCs w:val="48"/>
        </w:rPr>
      </w:pPr>
      <w:r>
        <w:rPr>
          <w:rFonts w:asciiTheme="minorEastAsia" w:eastAsiaTheme="minorEastAsia" w:hAnsiTheme="minorEastAsia" w:cs="Times New Roman"/>
          <w:color w:val="auto"/>
          <w:sz w:val="48"/>
          <w:szCs w:val="48"/>
        </w:rPr>
        <w:t>招标文件</w:t>
      </w:r>
    </w:p>
    <w:p w:rsidR="00ED7417" w:rsidRDefault="00ED7417">
      <w:pPr>
        <w:pStyle w:val="aa"/>
        <w:spacing w:after="156" w:line="360" w:lineRule="auto"/>
        <w:jc w:val="both"/>
        <w:rPr>
          <w:rFonts w:asciiTheme="minorEastAsia" w:eastAsiaTheme="minorEastAsia" w:hAnsiTheme="minorEastAsia" w:cs="Times New Roman"/>
          <w:color w:val="auto"/>
          <w:sz w:val="44"/>
          <w:szCs w:val="44"/>
        </w:rPr>
      </w:pPr>
    </w:p>
    <w:p w:rsidR="00ED7417" w:rsidRDefault="00ED7417">
      <w:pPr>
        <w:pStyle w:val="aa"/>
        <w:spacing w:after="156" w:line="360" w:lineRule="auto"/>
        <w:jc w:val="both"/>
        <w:rPr>
          <w:rFonts w:asciiTheme="minorEastAsia" w:eastAsiaTheme="minorEastAsia" w:hAnsiTheme="minorEastAsia" w:cs="Times New Roman"/>
          <w:color w:val="auto"/>
          <w:sz w:val="44"/>
          <w:szCs w:val="44"/>
        </w:rPr>
      </w:pPr>
    </w:p>
    <w:p w:rsidR="00ED7417" w:rsidRDefault="009060D5">
      <w:pPr>
        <w:spacing w:line="720" w:lineRule="auto"/>
        <w:ind w:firstLineChars="560" w:firstLine="1687"/>
        <w:rPr>
          <w:rFonts w:asciiTheme="minorEastAsia" w:eastAsiaTheme="minorEastAsia" w:hAnsiTheme="minorEastAsia"/>
          <w:b/>
          <w:bCs/>
          <w:sz w:val="30"/>
          <w:szCs w:val="30"/>
          <w:u w:val="single"/>
        </w:rPr>
      </w:pPr>
      <w:r>
        <w:rPr>
          <w:rFonts w:asciiTheme="minorEastAsia" w:eastAsiaTheme="minorEastAsia" w:hAnsiTheme="minorEastAsia" w:hint="eastAsia"/>
          <w:b/>
          <w:bCs/>
          <w:sz w:val="30"/>
          <w:szCs w:val="30"/>
        </w:rPr>
        <w:t>招  标  人：</w:t>
      </w:r>
      <w:r>
        <w:rPr>
          <w:rFonts w:asciiTheme="minorEastAsia" w:eastAsiaTheme="minorEastAsia" w:hAnsiTheme="minorEastAsia" w:hint="eastAsia"/>
          <w:b/>
          <w:bCs/>
          <w:sz w:val="30"/>
          <w:szCs w:val="30"/>
          <w:u w:val="single"/>
        </w:rPr>
        <w:t>江苏启东农村商业银行股份有限公司</w:t>
      </w:r>
    </w:p>
    <w:p w:rsidR="00ED7417" w:rsidRDefault="009060D5">
      <w:pPr>
        <w:spacing w:line="720" w:lineRule="auto"/>
        <w:ind w:firstLineChars="560" w:firstLine="1687"/>
        <w:rPr>
          <w:rFonts w:asciiTheme="minorEastAsia" w:eastAsiaTheme="minorEastAsia" w:hAnsiTheme="minorEastAsia"/>
          <w:b/>
          <w:bCs/>
          <w:outline/>
          <w:sz w:val="30"/>
          <w:szCs w:val="30"/>
          <w:u w:val="single"/>
        </w:rPr>
      </w:pPr>
      <w:r>
        <w:rPr>
          <w:rFonts w:asciiTheme="minorEastAsia" w:eastAsiaTheme="minorEastAsia" w:hAnsiTheme="minorEastAsia" w:hint="eastAsia"/>
          <w:b/>
          <w:bCs/>
          <w:sz w:val="30"/>
          <w:szCs w:val="30"/>
        </w:rPr>
        <w:t>招标代理人：</w:t>
      </w:r>
      <w:r>
        <w:rPr>
          <w:rFonts w:asciiTheme="minorEastAsia" w:eastAsiaTheme="minorEastAsia" w:hAnsiTheme="minorEastAsia" w:hint="eastAsia"/>
          <w:b/>
          <w:bCs/>
          <w:sz w:val="30"/>
          <w:szCs w:val="30"/>
          <w:u w:val="single"/>
        </w:rPr>
        <w:t>江苏本源工程项目管理有限公司</w:t>
      </w:r>
    </w:p>
    <w:p w:rsidR="00ED7417" w:rsidRDefault="009060D5">
      <w:pPr>
        <w:spacing w:line="720" w:lineRule="auto"/>
        <w:ind w:firstLineChars="500" w:firstLine="1506"/>
        <w:rPr>
          <w:rFonts w:asciiTheme="minorEastAsia" w:eastAsiaTheme="minorEastAsia" w:hAnsiTheme="minorEastAsia"/>
          <w:b/>
          <w:bCs/>
          <w:sz w:val="30"/>
          <w:szCs w:val="30"/>
        </w:rPr>
      </w:pPr>
      <w:r>
        <w:rPr>
          <w:rFonts w:asciiTheme="minorEastAsia" w:eastAsiaTheme="minorEastAsia" w:hAnsiTheme="minorEastAsia" w:hint="eastAsia"/>
          <w:b/>
          <w:bCs/>
          <w:sz w:val="30"/>
          <w:szCs w:val="30"/>
        </w:rPr>
        <w:t>日      期：</w:t>
      </w:r>
      <w:r>
        <w:rPr>
          <w:rFonts w:asciiTheme="minorEastAsia" w:eastAsiaTheme="minorEastAsia" w:hAnsiTheme="minorEastAsia" w:hint="eastAsia"/>
          <w:b/>
          <w:bCs/>
          <w:sz w:val="30"/>
          <w:szCs w:val="30"/>
          <w:u w:val="single"/>
        </w:rPr>
        <w:t xml:space="preserve">  20</w:t>
      </w:r>
      <w:r>
        <w:rPr>
          <w:rFonts w:asciiTheme="minorEastAsia" w:eastAsiaTheme="minorEastAsia" w:hAnsiTheme="minorEastAsia"/>
          <w:b/>
          <w:bCs/>
          <w:sz w:val="30"/>
          <w:szCs w:val="30"/>
          <w:u w:val="single"/>
        </w:rPr>
        <w:t>2</w:t>
      </w:r>
      <w:r>
        <w:rPr>
          <w:rFonts w:asciiTheme="minorEastAsia" w:eastAsiaTheme="minorEastAsia" w:hAnsiTheme="minorEastAsia" w:hint="eastAsia"/>
          <w:b/>
          <w:bCs/>
          <w:sz w:val="30"/>
          <w:szCs w:val="30"/>
          <w:u w:val="single"/>
        </w:rPr>
        <w:t xml:space="preserve">2  </w:t>
      </w:r>
      <w:r>
        <w:rPr>
          <w:rFonts w:asciiTheme="minorEastAsia" w:eastAsiaTheme="minorEastAsia" w:hAnsiTheme="minorEastAsia" w:hint="eastAsia"/>
          <w:b/>
          <w:bCs/>
          <w:sz w:val="30"/>
          <w:szCs w:val="30"/>
        </w:rPr>
        <w:t xml:space="preserve"> 年</w:t>
      </w:r>
      <w:r w:rsidR="002512AF">
        <w:rPr>
          <w:rFonts w:asciiTheme="minorEastAsia" w:eastAsiaTheme="minorEastAsia" w:hAnsiTheme="minorEastAsia" w:hint="eastAsia"/>
          <w:b/>
          <w:bCs/>
          <w:sz w:val="30"/>
          <w:szCs w:val="30"/>
          <w:u w:val="single"/>
        </w:rPr>
        <w:t xml:space="preserve">  7 </w:t>
      </w:r>
      <w:r w:rsidR="000F24AF">
        <w:rPr>
          <w:rFonts w:asciiTheme="minorEastAsia" w:eastAsiaTheme="minorEastAsia" w:hAnsiTheme="minorEastAsia" w:hint="eastAsia"/>
          <w:b/>
          <w:bCs/>
          <w:sz w:val="30"/>
          <w:szCs w:val="30"/>
          <w:u w:val="single"/>
        </w:rPr>
        <w:t xml:space="preserve">  </w:t>
      </w:r>
      <w:r>
        <w:rPr>
          <w:rFonts w:asciiTheme="minorEastAsia" w:eastAsiaTheme="minorEastAsia" w:hAnsiTheme="minorEastAsia" w:hint="eastAsia"/>
          <w:b/>
          <w:bCs/>
          <w:sz w:val="30"/>
          <w:szCs w:val="30"/>
        </w:rPr>
        <w:t>月</w:t>
      </w:r>
      <w:r w:rsidR="000F24AF">
        <w:rPr>
          <w:rFonts w:asciiTheme="minorEastAsia" w:eastAsiaTheme="minorEastAsia" w:hAnsiTheme="minorEastAsia" w:hint="eastAsia"/>
          <w:b/>
          <w:bCs/>
          <w:sz w:val="30"/>
          <w:szCs w:val="30"/>
          <w:u w:val="single"/>
        </w:rPr>
        <w:t xml:space="preserve">   21   </w:t>
      </w:r>
      <w:r>
        <w:rPr>
          <w:rFonts w:asciiTheme="minorEastAsia" w:eastAsiaTheme="minorEastAsia" w:hAnsiTheme="minorEastAsia" w:hint="eastAsia"/>
          <w:b/>
          <w:bCs/>
          <w:sz w:val="30"/>
          <w:szCs w:val="30"/>
        </w:rPr>
        <w:t>日</w:t>
      </w:r>
    </w:p>
    <w:p w:rsidR="00ED7417" w:rsidRDefault="00ED7417">
      <w:pPr>
        <w:spacing w:line="720" w:lineRule="auto"/>
        <w:ind w:firstLineChars="550" w:firstLine="2772"/>
        <w:rPr>
          <w:rFonts w:asciiTheme="minorEastAsia" w:eastAsiaTheme="minorEastAsia" w:hAnsiTheme="minorEastAsia"/>
          <w:spacing w:val="32"/>
          <w:sz w:val="44"/>
        </w:rPr>
      </w:pPr>
    </w:p>
    <w:p w:rsidR="00ED7417" w:rsidRDefault="009060D5">
      <w:pPr>
        <w:pStyle w:val="aa"/>
        <w:spacing w:after="156" w:line="360" w:lineRule="auto"/>
        <w:outlineLvl w:val="1"/>
        <w:rPr>
          <w:rFonts w:asciiTheme="minorEastAsia" w:eastAsiaTheme="minorEastAsia" w:hAnsiTheme="minorEastAsia"/>
          <w:color w:val="auto"/>
          <w:sz w:val="36"/>
          <w:szCs w:val="36"/>
        </w:rPr>
      </w:pPr>
      <w:r>
        <w:rPr>
          <w:rFonts w:asciiTheme="minorEastAsia" w:eastAsiaTheme="minorEastAsia" w:hAnsiTheme="minorEastAsia" w:cs="Times New Roman"/>
          <w:color w:val="auto"/>
          <w:kern w:val="44"/>
          <w:sz w:val="36"/>
          <w:szCs w:val="36"/>
        </w:rPr>
        <w:lastRenderedPageBreak/>
        <w:t>第一章</w:t>
      </w:r>
      <w:r>
        <w:rPr>
          <w:rFonts w:asciiTheme="minorEastAsia" w:eastAsiaTheme="minorEastAsia" w:hAnsiTheme="minorEastAsia" w:cs="Times New Roman" w:hint="eastAsia"/>
          <w:color w:val="auto"/>
          <w:kern w:val="44"/>
          <w:sz w:val="36"/>
          <w:szCs w:val="36"/>
        </w:rPr>
        <w:t xml:space="preserve"> 招标公告</w:t>
      </w:r>
    </w:p>
    <w:p w:rsidR="00ED7417" w:rsidRDefault="009060D5">
      <w:pPr>
        <w:spacing w:line="560" w:lineRule="exact"/>
        <w:outlineLvl w:val="2"/>
        <w:rPr>
          <w:rFonts w:asciiTheme="minorEastAsia" w:eastAsiaTheme="minorEastAsia" w:hAnsiTheme="minorEastAsia"/>
          <w:b/>
          <w:bCs/>
          <w:sz w:val="28"/>
          <w:szCs w:val="22"/>
          <w:lang w:val="zh-CN"/>
        </w:rPr>
      </w:pPr>
      <w:r>
        <w:rPr>
          <w:rFonts w:asciiTheme="minorEastAsia" w:eastAsiaTheme="minorEastAsia" w:hAnsiTheme="minorEastAsia" w:hint="eastAsia"/>
          <w:b/>
          <w:bCs/>
          <w:sz w:val="28"/>
          <w:szCs w:val="22"/>
          <w:lang w:val="zh-CN"/>
        </w:rPr>
        <w:t>1、招标条件</w:t>
      </w:r>
    </w:p>
    <w:p w:rsidR="00ED7417" w:rsidRDefault="009060D5">
      <w:pPr>
        <w:spacing w:line="560" w:lineRule="exact"/>
        <w:ind w:firstLineChars="200" w:firstLine="560"/>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本招标项目为</w:t>
      </w:r>
      <w:r>
        <w:rPr>
          <w:rFonts w:asciiTheme="minorEastAsia" w:eastAsiaTheme="minorEastAsia" w:hAnsiTheme="minorEastAsia" w:hint="eastAsia"/>
          <w:sz w:val="28"/>
          <w:szCs w:val="22"/>
          <w:u w:val="single"/>
          <w:lang w:val="zh-CN"/>
        </w:rPr>
        <w:t>江苏启东农村商业银行股份有限公司IT运维服务外包项目</w:t>
      </w:r>
      <w:r>
        <w:rPr>
          <w:rFonts w:asciiTheme="minorEastAsia" w:eastAsiaTheme="minorEastAsia" w:hAnsiTheme="minorEastAsia" w:hint="eastAsia"/>
          <w:sz w:val="28"/>
          <w:szCs w:val="22"/>
          <w:lang w:val="zh-CN"/>
        </w:rPr>
        <w:t>，资金来源为自筹资金，已落实，招标人为</w:t>
      </w:r>
      <w:bookmarkStart w:id="0" w:name="_Hlk40254650"/>
      <w:r>
        <w:rPr>
          <w:rFonts w:asciiTheme="minorEastAsia" w:eastAsiaTheme="minorEastAsia" w:hAnsiTheme="minorEastAsia" w:hint="eastAsia"/>
          <w:sz w:val="28"/>
          <w:szCs w:val="22"/>
          <w:u w:val="single"/>
          <w:lang w:val="zh-CN"/>
        </w:rPr>
        <w:t>江苏启东农村商业银行股份有限公司</w:t>
      </w:r>
      <w:bookmarkEnd w:id="0"/>
      <w:r>
        <w:rPr>
          <w:rFonts w:asciiTheme="minorEastAsia" w:eastAsiaTheme="minorEastAsia" w:hAnsiTheme="minorEastAsia" w:hint="eastAsia"/>
          <w:sz w:val="28"/>
          <w:szCs w:val="22"/>
          <w:lang w:val="zh-CN"/>
        </w:rPr>
        <w:t>，项目已具备招标条件。根据《中华人民共和国招标投标法》及相关法律法规的规定，本项目进行公开招标。</w:t>
      </w:r>
    </w:p>
    <w:p w:rsidR="00ED7417" w:rsidRDefault="009060D5">
      <w:pPr>
        <w:spacing w:line="560" w:lineRule="exact"/>
        <w:outlineLvl w:val="2"/>
        <w:rPr>
          <w:rFonts w:asciiTheme="minorEastAsia" w:eastAsiaTheme="minorEastAsia" w:hAnsiTheme="minorEastAsia"/>
          <w:b/>
          <w:bCs/>
          <w:sz w:val="28"/>
          <w:szCs w:val="22"/>
          <w:lang w:val="zh-CN"/>
        </w:rPr>
      </w:pPr>
      <w:r>
        <w:rPr>
          <w:rFonts w:asciiTheme="minorEastAsia" w:eastAsiaTheme="minorEastAsia" w:hAnsiTheme="minorEastAsia" w:hint="eastAsia"/>
          <w:b/>
          <w:bCs/>
          <w:sz w:val="28"/>
          <w:szCs w:val="22"/>
          <w:lang w:val="zh-CN"/>
        </w:rPr>
        <w:t>2、项目概况</w:t>
      </w:r>
    </w:p>
    <w:p w:rsidR="00ED7417" w:rsidRDefault="009060D5">
      <w:pPr>
        <w:spacing w:line="560" w:lineRule="exact"/>
        <w:rPr>
          <w:rFonts w:asciiTheme="minorEastAsia" w:eastAsiaTheme="minorEastAsia" w:hAnsiTheme="minorEastAsia"/>
          <w:sz w:val="28"/>
          <w:szCs w:val="22"/>
          <w:u w:val="single"/>
          <w:lang w:val="zh-CN"/>
        </w:rPr>
      </w:pPr>
      <w:r>
        <w:rPr>
          <w:rFonts w:asciiTheme="minorEastAsia" w:eastAsiaTheme="minorEastAsia" w:hAnsiTheme="minorEastAsia" w:hint="eastAsia"/>
          <w:sz w:val="28"/>
          <w:szCs w:val="22"/>
          <w:lang w:val="zh-CN"/>
        </w:rPr>
        <w:t>2.1项目名称：</w:t>
      </w:r>
      <w:r>
        <w:rPr>
          <w:rFonts w:asciiTheme="minorEastAsia" w:eastAsiaTheme="minorEastAsia" w:hAnsiTheme="minorEastAsia" w:hint="eastAsia"/>
          <w:sz w:val="28"/>
          <w:szCs w:val="22"/>
          <w:u w:val="single"/>
          <w:lang w:val="zh-CN"/>
        </w:rPr>
        <w:t>江苏启东农村商业银行股份有限公司IT运维服务外包项目</w:t>
      </w:r>
    </w:p>
    <w:p w:rsidR="00ED7417" w:rsidRDefault="009060D5">
      <w:pPr>
        <w:spacing w:line="560" w:lineRule="exact"/>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2.2 投标人资格要求</w:t>
      </w:r>
    </w:p>
    <w:p w:rsidR="00ED7417" w:rsidRDefault="009060D5">
      <w:pPr>
        <w:spacing w:line="560" w:lineRule="exact"/>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2.2.1投标人必须为在中华人民共和国注册，具备独立法人资格，并具备有效的营业执照，且经营范围涵盖咨询或培训服务内容。</w:t>
      </w:r>
    </w:p>
    <w:p w:rsidR="00ED7417" w:rsidRDefault="009060D5">
      <w:pPr>
        <w:spacing w:line="560" w:lineRule="exact"/>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2.2.2 投标人具有良好的商业信誉和健全的财务会计制度，提供近三年财务会计报表。</w:t>
      </w:r>
    </w:p>
    <w:p w:rsidR="00ED7417" w:rsidRDefault="009060D5">
      <w:pPr>
        <w:spacing w:line="560" w:lineRule="exact"/>
        <w:outlineLvl w:val="2"/>
        <w:rPr>
          <w:rFonts w:asciiTheme="minorEastAsia" w:eastAsiaTheme="minorEastAsia" w:hAnsiTheme="minorEastAsia"/>
          <w:b/>
          <w:bCs/>
          <w:sz w:val="28"/>
          <w:szCs w:val="22"/>
          <w:lang w:val="zh-CN"/>
        </w:rPr>
      </w:pPr>
      <w:r>
        <w:rPr>
          <w:rFonts w:asciiTheme="minorEastAsia" w:eastAsiaTheme="minorEastAsia" w:hAnsiTheme="minorEastAsia" w:hint="eastAsia"/>
          <w:b/>
          <w:bCs/>
          <w:sz w:val="28"/>
          <w:szCs w:val="22"/>
          <w:lang w:val="zh-CN"/>
        </w:rPr>
        <w:t>3、投标文件的递交</w:t>
      </w:r>
    </w:p>
    <w:p w:rsidR="00ED7417" w:rsidRDefault="009060D5">
      <w:pPr>
        <w:spacing w:line="560" w:lineRule="exact"/>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3.1投标文件递交的截止时间（投标截止时间，下同）为</w:t>
      </w:r>
      <w:r>
        <w:rPr>
          <w:rFonts w:asciiTheme="minorEastAsia" w:eastAsiaTheme="minorEastAsia" w:hAnsiTheme="minorEastAsia" w:hint="eastAsia"/>
          <w:sz w:val="28"/>
          <w:szCs w:val="22"/>
          <w:u w:val="single"/>
        </w:rPr>
        <w:t xml:space="preserve"> 2022 </w:t>
      </w:r>
      <w:r>
        <w:rPr>
          <w:rFonts w:asciiTheme="minorEastAsia" w:eastAsiaTheme="minorEastAsia" w:hAnsiTheme="minorEastAsia" w:hint="eastAsia"/>
          <w:sz w:val="28"/>
          <w:szCs w:val="22"/>
        </w:rPr>
        <w:t>年</w:t>
      </w:r>
      <w:r w:rsidR="002512AF">
        <w:rPr>
          <w:rFonts w:asciiTheme="minorEastAsia" w:eastAsiaTheme="minorEastAsia" w:hAnsiTheme="minorEastAsia" w:hint="eastAsia"/>
          <w:sz w:val="28"/>
          <w:szCs w:val="22"/>
          <w:u w:val="single"/>
        </w:rPr>
        <w:t>7</w:t>
      </w:r>
      <w:r>
        <w:rPr>
          <w:rFonts w:asciiTheme="minorEastAsia" w:eastAsiaTheme="minorEastAsia" w:hAnsiTheme="minorEastAsia" w:hint="eastAsia"/>
          <w:sz w:val="28"/>
          <w:szCs w:val="22"/>
        </w:rPr>
        <w:t>月</w:t>
      </w:r>
      <w:r w:rsidR="002512AF">
        <w:rPr>
          <w:rFonts w:asciiTheme="minorEastAsia" w:eastAsiaTheme="minorEastAsia" w:hAnsiTheme="minorEastAsia" w:hint="eastAsia"/>
          <w:sz w:val="28"/>
          <w:szCs w:val="22"/>
          <w:u w:val="single"/>
        </w:rPr>
        <w:t xml:space="preserve"> 28</w:t>
      </w:r>
      <w:r>
        <w:rPr>
          <w:rFonts w:asciiTheme="minorEastAsia" w:eastAsiaTheme="minorEastAsia" w:hAnsiTheme="minorEastAsia" w:hint="eastAsia"/>
          <w:sz w:val="28"/>
          <w:szCs w:val="22"/>
          <w:u w:val="single"/>
        </w:rPr>
        <w:t xml:space="preserve"> </w:t>
      </w:r>
      <w:r>
        <w:rPr>
          <w:rFonts w:asciiTheme="minorEastAsia" w:eastAsiaTheme="minorEastAsia" w:hAnsiTheme="minorEastAsia" w:hint="eastAsia"/>
          <w:sz w:val="28"/>
          <w:szCs w:val="22"/>
        </w:rPr>
        <w:t>日</w:t>
      </w:r>
      <w:r w:rsidR="002512AF">
        <w:rPr>
          <w:rFonts w:asciiTheme="minorEastAsia" w:eastAsiaTheme="minorEastAsia" w:hAnsiTheme="minorEastAsia" w:hint="eastAsia"/>
          <w:sz w:val="28"/>
          <w:szCs w:val="22"/>
          <w:u w:val="single"/>
        </w:rPr>
        <w:t>14</w:t>
      </w:r>
      <w:r>
        <w:rPr>
          <w:rFonts w:asciiTheme="minorEastAsia" w:eastAsiaTheme="minorEastAsia" w:hAnsiTheme="minorEastAsia" w:hint="eastAsia"/>
          <w:sz w:val="28"/>
          <w:szCs w:val="22"/>
        </w:rPr>
        <w:t>时</w:t>
      </w:r>
      <w:r w:rsidR="002512AF">
        <w:rPr>
          <w:rFonts w:asciiTheme="minorEastAsia" w:eastAsiaTheme="minorEastAsia" w:hAnsiTheme="minorEastAsia" w:hint="eastAsia"/>
          <w:sz w:val="28"/>
          <w:szCs w:val="22"/>
          <w:u w:val="single"/>
        </w:rPr>
        <w:t>00</w:t>
      </w:r>
      <w:r>
        <w:rPr>
          <w:rFonts w:asciiTheme="minorEastAsia" w:eastAsiaTheme="minorEastAsia" w:hAnsiTheme="minorEastAsia" w:hint="eastAsia"/>
          <w:sz w:val="28"/>
          <w:szCs w:val="22"/>
        </w:rPr>
        <w:t>分</w:t>
      </w:r>
      <w:r>
        <w:rPr>
          <w:rFonts w:asciiTheme="minorEastAsia" w:eastAsiaTheme="minorEastAsia" w:hAnsiTheme="minorEastAsia" w:hint="eastAsia"/>
          <w:sz w:val="28"/>
          <w:szCs w:val="22"/>
          <w:lang w:val="zh-CN"/>
        </w:rPr>
        <w:t>，地点为</w:t>
      </w:r>
      <w:r>
        <w:rPr>
          <w:rFonts w:asciiTheme="minorEastAsia" w:eastAsiaTheme="minorEastAsia" w:hAnsiTheme="minorEastAsia" w:hint="eastAsia"/>
          <w:sz w:val="28"/>
          <w:szCs w:val="22"/>
          <w:u w:val="single"/>
          <w:lang w:val="zh-CN"/>
        </w:rPr>
        <w:t>江苏启东农村商业银行股份有限公司内（启东市人民中路599号3楼会议室）</w:t>
      </w:r>
    </w:p>
    <w:p w:rsidR="00ED7417" w:rsidRDefault="009060D5">
      <w:pPr>
        <w:spacing w:line="560" w:lineRule="exact"/>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3.2逾期送达的或者未送达指定地点的投标文件，招标人不予受理。</w:t>
      </w:r>
    </w:p>
    <w:p w:rsidR="00ED7417" w:rsidRDefault="009060D5">
      <w:pPr>
        <w:spacing w:line="560" w:lineRule="exact"/>
        <w:outlineLvl w:val="2"/>
        <w:rPr>
          <w:rFonts w:asciiTheme="minorEastAsia" w:eastAsiaTheme="minorEastAsia" w:hAnsiTheme="minorEastAsia"/>
          <w:b/>
          <w:bCs/>
          <w:sz w:val="28"/>
          <w:szCs w:val="22"/>
          <w:lang w:val="zh-CN"/>
        </w:rPr>
      </w:pPr>
      <w:r>
        <w:rPr>
          <w:rFonts w:asciiTheme="minorEastAsia" w:eastAsiaTheme="minorEastAsia" w:hAnsiTheme="minorEastAsia" w:hint="eastAsia"/>
          <w:b/>
          <w:bCs/>
          <w:sz w:val="28"/>
          <w:szCs w:val="22"/>
          <w:lang w:val="zh-CN"/>
        </w:rPr>
        <w:t>4、联系方式</w:t>
      </w:r>
    </w:p>
    <w:p w:rsidR="00ED7417" w:rsidRDefault="009060D5">
      <w:pPr>
        <w:spacing w:line="560" w:lineRule="exact"/>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招标代理：江苏本源工程项目管理有限公司</w:t>
      </w:r>
    </w:p>
    <w:p w:rsidR="00ED7417" w:rsidRDefault="009060D5">
      <w:pPr>
        <w:spacing w:line="560" w:lineRule="exact"/>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地 址：启东市和平南路306号（海四达科创园三楼）</w:t>
      </w:r>
    </w:p>
    <w:p w:rsidR="00ED7417" w:rsidRDefault="009060D5">
      <w:pPr>
        <w:spacing w:line="560" w:lineRule="exact"/>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 xml:space="preserve">联系人及联系方式： </w:t>
      </w:r>
      <w:bookmarkStart w:id="1" w:name="_Toc16155614"/>
      <w:bookmarkStart w:id="2" w:name="_Toc16155972"/>
      <w:bookmarkStart w:id="3" w:name="_Toc16155086"/>
      <w:bookmarkStart w:id="4" w:name="_Toc16156121"/>
      <w:bookmarkStart w:id="5" w:name="_Toc16155775"/>
      <w:r>
        <w:rPr>
          <w:rFonts w:asciiTheme="minorEastAsia" w:eastAsiaTheme="minorEastAsia" w:hAnsiTheme="minorEastAsia" w:hint="eastAsia"/>
          <w:sz w:val="28"/>
          <w:szCs w:val="22"/>
          <w:lang w:val="zh-CN"/>
        </w:rPr>
        <w:t>朱晓红0513-83351266</w:t>
      </w:r>
    </w:p>
    <w:p w:rsidR="00ED7417" w:rsidRDefault="009060D5">
      <w:pPr>
        <w:pStyle w:val="aa"/>
        <w:spacing w:after="156"/>
        <w:outlineLvl w:val="1"/>
        <w:rPr>
          <w:rFonts w:asciiTheme="minorEastAsia" w:eastAsiaTheme="minorEastAsia" w:hAnsiTheme="minorEastAsia"/>
          <w:color w:val="auto"/>
          <w:sz w:val="36"/>
          <w:szCs w:val="36"/>
        </w:rPr>
      </w:pPr>
      <w:r>
        <w:rPr>
          <w:rFonts w:asciiTheme="minorEastAsia" w:eastAsiaTheme="minorEastAsia" w:hAnsiTheme="minorEastAsia"/>
          <w:color w:val="auto"/>
        </w:rPr>
        <w:br w:type="page"/>
      </w:r>
      <w:r>
        <w:rPr>
          <w:rFonts w:asciiTheme="minorEastAsia" w:eastAsiaTheme="minorEastAsia" w:hAnsiTheme="minorEastAsia" w:cs="Times New Roman"/>
          <w:color w:val="auto"/>
          <w:kern w:val="44"/>
          <w:sz w:val="36"/>
          <w:szCs w:val="36"/>
        </w:rPr>
        <w:lastRenderedPageBreak/>
        <w:t>第</w:t>
      </w:r>
      <w:r>
        <w:rPr>
          <w:rFonts w:asciiTheme="minorEastAsia" w:eastAsiaTheme="minorEastAsia" w:hAnsiTheme="minorEastAsia" w:cs="Times New Roman" w:hint="eastAsia"/>
          <w:color w:val="auto"/>
          <w:kern w:val="44"/>
          <w:sz w:val="36"/>
          <w:szCs w:val="36"/>
        </w:rPr>
        <w:t>二</w:t>
      </w:r>
      <w:r>
        <w:rPr>
          <w:rFonts w:asciiTheme="minorEastAsia" w:eastAsiaTheme="minorEastAsia" w:hAnsiTheme="minorEastAsia" w:cs="Times New Roman"/>
          <w:color w:val="auto"/>
          <w:kern w:val="44"/>
          <w:sz w:val="36"/>
          <w:szCs w:val="36"/>
        </w:rPr>
        <w:t>章</w:t>
      </w:r>
      <w:r>
        <w:rPr>
          <w:rFonts w:asciiTheme="minorEastAsia" w:eastAsiaTheme="minorEastAsia" w:hAnsiTheme="minorEastAsia" w:cs="Times New Roman" w:hint="eastAsia"/>
          <w:color w:val="auto"/>
          <w:kern w:val="44"/>
          <w:sz w:val="36"/>
          <w:szCs w:val="36"/>
        </w:rPr>
        <w:t xml:space="preserve"> 投标人须知</w:t>
      </w:r>
    </w:p>
    <w:bookmarkEnd w:id="1"/>
    <w:bookmarkEnd w:id="2"/>
    <w:bookmarkEnd w:id="3"/>
    <w:bookmarkEnd w:id="4"/>
    <w:bookmarkEnd w:id="5"/>
    <w:p w:rsidR="00ED7417" w:rsidRDefault="009060D5">
      <w:pPr>
        <w:spacing w:line="560" w:lineRule="exact"/>
        <w:outlineLvl w:val="2"/>
        <w:rPr>
          <w:rFonts w:asciiTheme="minorEastAsia" w:eastAsiaTheme="minorEastAsia" w:hAnsiTheme="minorEastAsia"/>
          <w:sz w:val="32"/>
          <w:lang w:val="zh-CN"/>
        </w:rPr>
      </w:pPr>
      <w:r>
        <w:rPr>
          <w:rFonts w:asciiTheme="minorEastAsia" w:eastAsiaTheme="minorEastAsia" w:hAnsiTheme="minorEastAsia" w:hint="eastAsia"/>
          <w:sz w:val="32"/>
          <w:lang w:val="zh-CN"/>
        </w:rPr>
        <w:t>一、投标须知前附表</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8293"/>
      </w:tblGrid>
      <w:tr w:rsidR="00ED7417">
        <w:trPr>
          <w:trHeight w:val="470"/>
          <w:jc w:val="center"/>
        </w:trPr>
        <w:tc>
          <w:tcPr>
            <w:tcW w:w="746" w:type="dxa"/>
          </w:tcPr>
          <w:p w:rsidR="00ED7417" w:rsidRDefault="009060D5">
            <w:pPr>
              <w:snapToGrid w:val="0"/>
              <w:spacing w:line="440" w:lineRule="exact"/>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序号</w:t>
            </w:r>
          </w:p>
        </w:tc>
        <w:tc>
          <w:tcPr>
            <w:tcW w:w="8293" w:type="dxa"/>
          </w:tcPr>
          <w:p w:rsidR="00ED7417" w:rsidRDefault="009060D5">
            <w:pPr>
              <w:snapToGrid w:val="0"/>
              <w:spacing w:line="440" w:lineRule="exact"/>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内    容</w:t>
            </w:r>
          </w:p>
        </w:tc>
      </w:tr>
      <w:tr w:rsidR="00ED7417">
        <w:trPr>
          <w:trHeight w:val="986"/>
          <w:jc w:val="center"/>
        </w:trPr>
        <w:tc>
          <w:tcPr>
            <w:tcW w:w="746" w:type="dxa"/>
            <w:vAlign w:val="center"/>
          </w:tcPr>
          <w:p w:rsidR="00ED7417" w:rsidRDefault="009060D5">
            <w:pPr>
              <w:snapToGrid w:val="0"/>
              <w:spacing w:line="276" w:lineRule="auto"/>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1</w:t>
            </w:r>
          </w:p>
        </w:tc>
        <w:tc>
          <w:tcPr>
            <w:tcW w:w="8293" w:type="dxa"/>
            <w:vAlign w:val="center"/>
          </w:tcPr>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项目名称：江苏启东农村商业银行股份有限公司IT运维服务外包项目</w:t>
            </w:r>
          </w:p>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采 购 人：江苏启东农村商业银行股份有限公司</w:t>
            </w:r>
          </w:p>
          <w:p w:rsidR="00ED7417" w:rsidRDefault="009060D5">
            <w:pPr>
              <w:snapToGrid w:val="0"/>
              <w:rPr>
                <w:rFonts w:asciiTheme="minorEastAsia" w:eastAsiaTheme="minorEastAsia" w:hAnsiTheme="minorEastAsia" w:cs="宋体"/>
                <w:bCs/>
                <w:sz w:val="22"/>
                <w:szCs w:val="22"/>
              </w:rPr>
            </w:pPr>
            <w:r>
              <w:rPr>
                <w:rFonts w:asciiTheme="minorEastAsia" w:eastAsiaTheme="minorEastAsia" w:hAnsiTheme="minorEastAsia" w:cs="宋体" w:hint="eastAsia"/>
                <w:sz w:val="24"/>
                <w:szCs w:val="21"/>
                <w:lang w:val="zh-CN"/>
              </w:rPr>
              <w:t>采购方式：公开招标</w:t>
            </w:r>
          </w:p>
        </w:tc>
      </w:tr>
      <w:tr w:rsidR="00ED7417">
        <w:trPr>
          <w:trHeight w:val="335"/>
          <w:jc w:val="center"/>
        </w:trPr>
        <w:tc>
          <w:tcPr>
            <w:tcW w:w="746" w:type="dxa"/>
            <w:vAlign w:val="center"/>
          </w:tcPr>
          <w:p w:rsidR="00ED7417" w:rsidRDefault="009060D5">
            <w:pPr>
              <w:snapToGrid w:val="0"/>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2</w:t>
            </w:r>
          </w:p>
        </w:tc>
        <w:tc>
          <w:tcPr>
            <w:tcW w:w="8293" w:type="dxa"/>
            <w:vAlign w:val="center"/>
          </w:tcPr>
          <w:p w:rsidR="00ED7417" w:rsidRDefault="009060D5">
            <w:pPr>
              <w:snapToGrid w:val="0"/>
              <w:rPr>
                <w:rFonts w:asciiTheme="minorEastAsia" w:eastAsiaTheme="minorEastAsia" w:hAnsiTheme="minorEastAsia" w:cs="宋体"/>
                <w:sz w:val="22"/>
                <w:szCs w:val="22"/>
              </w:rPr>
            </w:pPr>
            <w:r>
              <w:rPr>
                <w:rFonts w:asciiTheme="minorEastAsia" w:eastAsiaTheme="minorEastAsia" w:hAnsiTheme="minorEastAsia" w:cs="宋体" w:hint="eastAsia"/>
                <w:sz w:val="24"/>
                <w:szCs w:val="21"/>
                <w:lang w:val="zh-CN"/>
              </w:rPr>
              <w:t>项目概况、要求：详见总体说明</w:t>
            </w:r>
          </w:p>
        </w:tc>
      </w:tr>
      <w:tr w:rsidR="00ED7417">
        <w:trPr>
          <w:trHeight w:val="4567"/>
          <w:jc w:val="center"/>
        </w:trPr>
        <w:tc>
          <w:tcPr>
            <w:tcW w:w="746" w:type="dxa"/>
            <w:vAlign w:val="center"/>
          </w:tcPr>
          <w:p w:rsidR="00ED7417" w:rsidRDefault="009060D5">
            <w:pPr>
              <w:snapToGrid w:val="0"/>
              <w:spacing w:line="276" w:lineRule="auto"/>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3</w:t>
            </w:r>
          </w:p>
        </w:tc>
        <w:tc>
          <w:tcPr>
            <w:tcW w:w="8293" w:type="dxa"/>
            <w:vAlign w:val="center"/>
          </w:tcPr>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对投标人的要求：</w:t>
            </w:r>
          </w:p>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1.投标人必须为具有独立企业法人资格，具有合法名称、组织机构、固定的办公场所。</w:t>
            </w:r>
          </w:p>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2.投标人必须具有良好的经济和技术实力，能够按时提交招标人要求的交付件，并能够及时地提供招标人要求的优质服务。</w:t>
            </w:r>
          </w:p>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3.投标人签署过类似合同、承担过类似项目及成功案例，投标人应具备相应实施资格。</w:t>
            </w:r>
          </w:p>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4.投标人必须具有良好的银行资信和商业信誉，没有违法、违约记录，不处于被责令停业，财产被接管、冻结、破产等非正常经营状态。</w:t>
            </w:r>
          </w:p>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5.投标人不得联合第三方共同投标，否则取消投标资格；且不允许中标后将本招标进行分包、转包。</w:t>
            </w:r>
          </w:p>
          <w:p w:rsidR="00ED7417" w:rsidRDefault="009060D5">
            <w:pPr>
              <w:snapToGrid w:val="0"/>
              <w:rPr>
                <w:rFonts w:asciiTheme="minorEastAsia" w:eastAsiaTheme="minorEastAsia" w:hAnsiTheme="minorEastAsia" w:cs="宋体"/>
                <w:sz w:val="22"/>
                <w:szCs w:val="22"/>
              </w:rPr>
            </w:pPr>
            <w:r>
              <w:rPr>
                <w:rFonts w:asciiTheme="minorEastAsia" w:eastAsiaTheme="minorEastAsia" w:hAnsiTheme="minorEastAsia" w:cs="宋体" w:hint="eastAsia"/>
                <w:sz w:val="24"/>
                <w:szCs w:val="21"/>
                <w:lang w:val="zh-CN"/>
              </w:rPr>
              <w:t>6.项目中如包含的第三方产品和服务，要求投标人出具第三方授权书（包括产品、服务功能和价格），招标人保留对该第三方资格认定及与其直接签署合同的权利。</w:t>
            </w:r>
          </w:p>
        </w:tc>
      </w:tr>
      <w:tr w:rsidR="00ED7417">
        <w:trPr>
          <w:trHeight w:val="986"/>
          <w:jc w:val="center"/>
        </w:trPr>
        <w:tc>
          <w:tcPr>
            <w:tcW w:w="746" w:type="dxa"/>
            <w:vAlign w:val="center"/>
          </w:tcPr>
          <w:p w:rsidR="00ED7417" w:rsidRDefault="009060D5">
            <w:pPr>
              <w:snapToGrid w:val="0"/>
              <w:spacing w:line="276" w:lineRule="auto"/>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4</w:t>
            </w:r>
          </w:p>
        </w:tc>
        <w:tc>
          <w:tcPr>
            <w:tcW w:w="8293" w:type="dxa"/>
            <w:vAlign w:val="center"/>
          </w:tcPr>
          <w:p w:rsidR="00ED7417" w:rsidRDefault="009060D5">
            <w:pPr>
              <w:snapToGrid w:val="0"/>
              <w:rPr>
                <w:rFonts w:asciiTheme="minorEastAsia" w:eastAsiaTheme="minorEastAsia" w:hAnsiTheme="minorEastAsia" w:cs="宋体"/>
                <w:bCs/>
                <w:sz w:val="22"/>
                <w:szCs w:val="22"/>
              </w:rPr>
            </w:pPr>
            <w:r>
              <w:rPr>
                <w:rFonts w:asciiTheme="minorEastAsia" w:eastAsiaTheme="minorEastAsia" w:hAnsiTheme="minorEastAsia" w:cs="宋体" w:hint="eastAsia"/>
                <w:sz w:val="24"/>
                <w:szCs w:val="21"/>
                <w:lang w:val="zh-CN"/>
              </w:rPr>
              <w:t>投标供应商应承担其编制投标文件以及递交投标文件所涉及的一切费用。无论评标结果如何，采购人对上述费用不负任何责任，招标文件每套售价300元，不论何种原因，不予退还。</w:t>
            </w:r>
          </w:p>
        </w:tc>
      </w:tr>
      <w:tr w:rsidR="00ED7417">
        <w:trPr>
          <w:trHeight w:val="986"/>
          <w:jc w:val="center"/>
        </w:trPr>
        <w:tc>
          <w:tcPr>
            <w:tcW w:w="746" w:type="dxa"/>
            <w:vAlign w:val="center"/>
          </w:tcPr>
          <w:p w:rsidR="00ED7417" w:rsidRDefault="009060D5">
            <w:pPr>
              <w:snapToGrid w:val="0"/>
              <w:spacing w:line="276" w:lineRule="auto"/>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5</w:t>
            </w:r>
          </w:p>
        </w:tc>
        <w:tc>
          <w:tcPr>
            <w:tcW w:w="8293" w:type="dxa"/>
            <w:vAlign w:val="center"/>
          </w:tcPr>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提疑截止时间：</w:t>
            </w:r>
            <w:r w:rsidR="002512AF">
              <w:rPr>
                <w:rFonts w:asciiTheme="minorEastAsia" w:eastAsiaTheme="minorEastAsia" w:hAnsiTheme="minorEastAsia" w:cs="宋体" w:hint="eastAsia"/>
                <w:sz w:val="24"/>
                <w:szCs w:val="21"/>
                <w:u w:val="single"/>
              </w:rPr>
              <w:t xml:space="preserve"> 2022</w:t>
            </w:r>
            <w:r>
              <w:rPr>
                <w:rFonts w:asciiTheme="minorEastAsia" w:eastAsiaTheme="minorEastAsia" w:hAnsiTheme="minorEastAsia" w:cs="宋体" w:hint="eastAsia"/>
                <w:sz w:val="24"/>
                <w:szCs w:val="21"/>
                <w:u w:val="single"/>
              </w:rPr>
              <w:t xml:space="preserve"> </w:t>
            </w:r>
            <w:r>
              <w:rPr>
                <w:rFonts w:asciiTheme="minorEastAsia" w:eastAsiaTheme="minorEastAsia" w:hAnsiTheme="minorEastAsia" w:cs="宋体" w:hint="eastAsia"/>
                <w:sz w:val="24"/>
                <w:szCs w:val="21"/>
              </w:rPr>
              <w:t>年</w:t>
            </w:r>
            <w:r w:rsidR="002512AF">
              <w:rPr>
                <w:rFonts w:asciiTheme="minorEastAsia" w:eastAsiaTheme="minorEastAsia" w:hAnsiTheme="minorEastAsia" w:cs="宋体" w:hint="eastAsia"/>
                <w:sz w:val="24"/>
                <w:szCs w:val="21"/>
                <w:u w:val="single"/>
              </w:rPr>
              <w:t>7</w:t>
            </w:r>
            <w:r>
              <w:rPr>
                <w:rFonts w:asciiTheme="minorEastAsia" w:eastAsiaTheme="minorEastAsia" w:hAnsiTheme="minorEastAsia" w:cs="宋体" w:hint="eastAsia"/>
                <w:sz w:val="24"/>
                <w:szCs w:val="21"/>
              </w:rPr>
              <w:t>月</w:t>
            </w:r>
            <w:r w:rsidR="002512AF">
              <w:rPr>
                <w:rFonts w:asciiTheme="minorEastAsia" w:eastAsiaTheme="minorEastAsia" w:hAnsiTheme="minorEastAsia" w:cs="宋体" w:hint="eastAsia"/>
                <w:sz w:val="24"/>
                <w:szCs w:val="21"/>
                <w:u w:val="single"/>
              </w:rPr>
              <w:t>23</w:t>
            </w:r>
            <w:r>
              <w:rPr>
                <w:rFonts w:asciiTheme="minorEastAsia" w:eastAsiaTheme="minorEastAsia" w:hAnsiTheme="minorEastAsia" w:cs="宋体" w:hint="eastAsia"/>
                <w:sz w:val="24"/>
                <w:szCs w:val="21"/>
              </w:rPr>
              <w:t>日</w:t>
            </w:r>
            <w:r w:rsidR="000F24AF">
              <w:rPr>
                <w:rFonts w:asciiTheme="minorEastAsia" w:eastAsiaTheme="minorEastAsia" w:hAnsiTheme="minorEastAsia" w:cs="宋体" w:hint="eastAsia"/>
                <w:sz w:val="24"/>
                <w:szCs w:val="21"/>
              </w:rPr>
              <w:t>17时</w:t>
            </w:r>
          </w:p>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答疑时间：</w:t>
            </w:r>
            <w:r w:rsidR="002512AF">
              <w:rPr>
                <w:rFonts w:asciiTheme="minorEastAsia" w:eastAsiaTheme="minorEastAsia" w:hAnsiTheme="minorEastAsia" w:cs="宋体" w:hint="eastAsia"/>
                <w:sz w:val="24"/>
                <w:szCs w:val="21"/>
                <w:u w:val="single"/>
              </w:rPr>
              <w:t xml:space="preserve"> </w:t>
            </w:r>
            <w:r>
              <w:rPr>
                <w:rFonts w:asciiTheme="minorEastAsia" w:eastAsiaTheme="minorEastAsia" w:hAnsiTheme="minorEastAsia" w:cs="宋体" w:hint="eastAsia"/>
                <w:sz w:val="24"/>
                <w:szCs w:val="21"/>
                <w:u w:val="single"/>
              </w:rPr>
              <w:t xml:space="preserve">2022 </w:t>
            </w:r>
            <w:r>
              <w:rPr>
                <w:rFonts w:asciiTheme="minorEastAsia" w:eastAsiaTheme="minorEastAsia" w:hAnsiTheme="minorEastAsia" w:cs="宋体" w:hint="eastAsia"/>
                <w:sz w:val="24"/>
                <w:szCs w:val="21"/>
              </w:rPr>
              <w:t>年</w:t>
            </w:r>
            <w:r w:rsidR="002512AF">
              <w:rPr>
                <w:rFonts w:asciiTheme="minorEastAsia" w:eastAsiaTheme="minorEastAsia" w:hAnsiTheme="minorEastAsia" w:cs="宋体" w:hint="eastAsia"/>
                <w:sz w:val="24"/>
                <w:szCs w:val="21"/>
                <w:u w:val="single"/>
              </w:rPr>
              <w:t>7</w:t>
            </w:r>
            <w:r>
              <w:rPr>
                <w:rFonts w:asciiTheme="minorEastAsia" w:eastAsiaTheme="minorEastAsia" w:hAnsiTheme="minorEastAsia" w:cs="宋体" w:hint="eastAsia"/>
                <w:sz w:val="24"/>
                <w:szCs w:val="21"/>
              </w:rPr>
              <w:t>月</w:t>
            </w:r>
            <w:r w:rsidR="002512AF">
              <w:rPr>
                <w:rFonts w:asciiTheme="minorEastAsia" w:eastAsiaTheme="minorEastAsia" w:hAnsiTheme="minorEastAsia" w:cs="宋体" w:hint="eastAsia"/>
                <w:sz w:val="24"/>
                <w:szCs w:val="21"/>
                <w:u w:val="single"/>
              </w:rPr>
              <w:t>25</w:t>
            </w:r>
            <w:r>
              <w:rPr>
                <w:rFonts w:asciiTheme="minorEastAsia" w:eastAsiaTheme="minorEastAsia" w:hAnsiTheme="minorEastAsia" w:cs="宋体" w:hint="eastAsia"/>
                <w:sz w:val="24"/>
                <w:szCs w:val="21"/>
              </w:rPr>
              <w:t>日</w:t>
            </w:r>
            <w:r w:rsidR="000F24AF">
              <w:rPr>
                <w:rFonts w:asciiTheme="minorEastAsia" w:eastAsiaTheme="minorEastAsia" w:hAnsiTheme="minorEastAsia" w:cs="宋体" w:hint="eastAsia"/>
                <w:sz w:val="24"/>
                <w:szCs w:val="21"/>
              </w:rPr>
              <w:t>17时</w:t>
            </w:r>
          </w:p>
          <w:p w:rsidR="00ED7417" w:rsidRDefault="009060D5">
            <w:pPr>
              <w:snapToGrid w:val="0"/>
              <w:rPr>
                <w:rFonts w:asciiTheme="minorEastAsia" w:eastAsiaTheme="minorEastAsia" w:hAnsiTheme="minorEastAsia" w:cs="宋体"/>
                <w:bCs/>
                <w:sz w:val="22"/>
                <w:szCs w:val="22"/>
              </w:rPr>
            </w:pPr>
            <w:r>
              <w:rPr>
                <w:rFonts w:asciiTheme="minorEastAsia" w:eastAsiaTheme="minorEastAsia" w:hAnsiTheme="minorEastAsia" w:cs="宋体" w:hint="eastAsia"/>
                <w:sz w:val="24"/>
                <w:szCs w:val="21"/>
                <w:lang w:val="zh-CN"/>
              </w:rPr>
              <w:t>答疑方式：邮件方式  邮箱：</w:t>
            </w:r>
            <w:hyperlink r:id="rId7" w:history="1">
              <w:r>
                <w:rPr>
                  <w:rFonts w:asciiTheme="minorEastAsia" w:eastAsiaTheme="minorEastAsia" w:hAnsiTheme="minorEastAsia" w:cs="宋体" w:hint="eastAsia"/>
                  <w:sz w:val="24"/>
                  <w:szCs w:val="21"/>
                  <w:u w:val="single"/>
                  <w:lang w:val="zh-CN"/>
                </w:rPr>
                <w:t>jsby586@163.com</w:t>
              </w:r>
            </w:hyperlink>
          </w:p>
        </w:tc>
      </w:tr>
      <w:tr w:rsidR="00ED7417">
        <w:trPr>
          <w:trHeight w:val="353"/>
          <w:jc w:val="center"/>
        </w:trPr>
        <w:tc>
          <w:tcPr>
            <w:tcW w:w="746" w:type="dxa"/>
            <w:vAlign w:val="center"/>
          </w:tcPr>
          <w:p w:rsidR="00ED7417" w:rsidRDefault="009060D5">
            <w:pPr>
              <w:snapToGrid w:val="0"/>
              <w:spacing w:line="276" w:lineRule="auto"/>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6</w:t>
            </w:r>
          </w:p>
        </w:tc>
        <w:tc>
          <w:tcPr>
            <w:tcW w:w="8293" w:type="dxa"/>
            <w:vAlign w:val="center"/>
          </w:tcPr>
          <w:p w:rsidR="00ED7417" w:rsidRDefault="009060D5">
            <w:pPr>
              <w:snapToGrid w:val="0"/>
              <w:rPr>
                <w:rFonts w:asciiTheme="minorEastAsia" w:eastAsiaTheme="minorEastAsia" w:hAnsiTheme="minorEastAsia" w:cs="宋体"/>
                <w:bCs/>
                <w:sz w:val="22"/>
                <w:szCs w:val="22"/>
              </w:rPr>
            </w:pPr>
            <w:r>
              <w:rPr>
                <w:rFonts w:asciiTheme="minorEastAsia" w:eastAsiaTheme="minorEastAsia" w:hAnsiTheme="minorEastAsia" w:cs="宋体" w:hint="eastAsia"/>
                <w:sz w:val="24"/>
                <w:szCs w:val="21"/>
                <w:lang w:val="zh-CN"/>
              </w:rPr>
              <w:t>投标保证金：18000元人民币（现金）【投标现场缴纳，单独密封在信封里】</w:t>
            </w:r>
          </w:p>
        </w:tc>
      </w:tr>
      <w:tr w:rsidR="00ED7417">
        <w:trPr>
          <w:trHeight w:val="353"/>
          <w:jc w:val="center"/>
        </w:trPr>
        <w:tc>
          <w:tcPr>
            <w:tcW w:w="746" w:type="dxa"/>
            <w:vAlign w:val="center"/>
          </w:tcPr>
          <w:p w:rsidR="00ED7417" w:rsidRDefault="009060D5">
            <w:pPr>
              <w:snapToGrid w:val="0"/>
              <w:spacing w:line="276" w:lineRule="auto"/>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7</w:t>
            </w:r>
          </w:p>
        </w:tc>
        <w:tc>
          <w:tcPr>
            <w:tcW w:w="8293" w:type="dxa"/>
            <w:vAlign w:val="center"/>
          </w:tcPr>
          <w:p w:rsidR="00ED7417" w:rsidRDefault="009060D5">
            <w:pPr>
              <w:snapToGrid w:val="0"/>
              <w:rPr>
                <w:rFonts w:asciiTheme="minorEastAsia" w:eastAsiaTheme="minorEastAsia" w:hAnsiTheme="minorEastAsia" w:cs="宋体"/>
                <w:bCs/>
                <w:sz w:val="22"/>
                <w:szCs w:val="22"/>
              </w:rPr>
            </w:pPr>
            <w:r>
              <w:rPr>
                <w:rFonts w:asciiTheme="minorEastAsia" w:eastAsiaTheme="minorEastAsia" w:hAnsiTheme="minorEastAsia" w:cs="宋体" w:hint="eastAsia"/>
                <w:sz w:val="24"/>
                <w:szCs w:val="21"/>
                <w:lang w:val="zh-CN"/>
              </w:rPr>
              <w:t>投标有效期：开标之日起90天</w:t>
            </w:r>
          </w:p>
        </w:tc>
      </w:tr>
      <w:tr w:rsidR="00ED7417">
        <w:trPr>
          <w:trHeight w:val="1312"/>
          <w:jc w:val="center"/>
        </w:trPr>
        <w:tc>
          <w:tcPr>
            <w:tcW w:w="746" w:type="dxa"/>
            <w:vAlign w:val="center"/>
          </w:tcPr>
          <w:p w:rsidR="00ED7417" w:rsidRDefault="009060D5">
            <w:pPr>
              <w:snapToGrid w:val="0"/>
              <w:spacing w:line="440" w:lineRule="exact"/>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8</w:t>
            </w:r>
          </w:p>
        </w:tc>
        <w:tc>
          <w:tcPr>
            <w:tcW w:w="8293" w:type="dxa"/>
            <w:vAlign w:val="center"/>
          </w:tcPr>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投标文件接收截止时间：</w:t>
            </w:r>
            <w:r w:rsidR="002512AF">
              <w:rPr>
                <w:rFonts w:asciiTheme="minorEastAsia" w:eastAsiaTheme="minorEastAsia" w:hAnsiTheme="minorEastAsia" w:cs="宋体" w:hint="eastAsia"/>
                <w:sz w:val="24"/>
                <w:szCs w:val="21"/>
                <w:u w:val="single"/>
              </w:rPr>
              <w:t xml:space="preserve"> </w:t>
            </w:r>
            <w:r>
              <w:rPr>
                <w:rFonts w:asciiTheme="minorEastAsia" w:eastAsiaTheme="minorEastAsia" w:hAnsiTheme="minorEastAsia" w:cs="宋体" w:hint="eastAsia"/>
                <w:sz w:val="24"/>
                <w:szCs w:val="21"/>
                <w:u w:val="single"/>
              </w:rPr>
              <w:t xml:space="preserve">2022 </w:t>
            </w:r>
            <w:r>
              <w:rPr>
                <w:rFonts w:asciiTheme="minorEastAsia" w:eastAsiaTheme="minorEastAsia" w:hAnsiTheme="minorEastAsia" w:cs="宋体" w:hint="eastAsia"/>
                <w:sz w:val="24"/>
                <w:szCs w:val="21"/>
              </w:rPr>
              <w:t>年</w:t>
            </w:r>
            <w:r w:rsidR="002512AF">
              <w:rPr>
                <w:rFonts w:asciiTheme="minorEastAsia" w:eastAsiaTheme="minorEastAsia" w:hAnsiTheme="minorEastAsia" w:cs="宋体" w:hint="eastAsia"/>
                <w:sz w:val="24"/>
                <w:szCs w:val="21"/>
                <w:u w:val="single"/>
              </w:rPr>
              <w:t>7</w:t>
            </w:r>
            <w:r>
              <w:rPr>
                <w:rFonts w:asciiTheme="minorEastAsia" w:eastAsiaTheme="minorEastAsia" w:hAnsiTheme="minorEastAsia" w:cs="宋体" w:hint="eastAsia"/>
                <w:sz w:val="24"/>
                <w:szCs w:val="21"/>
              </w:rPr>
              <w:t>月</w:t>
            </w:r>
            <w:r w:rsidR="002512AF">
              <w:rPr>
                <w:rFonts w:asciiTheme="minorEastAsia" w:eastAsiaTheme="minorEastAsia" w:hAnsiTheme="minorEastAsia" w:cs="宋体" w:hint="eastAsia"/>
                <w:sz w:val="24"/>
                <w:szCs w:val="21"/>
                <w:u w:val="single"/>
              </w:rPr>
              <w:t>28</w:t>
            </w:r>
            <w:r>
              <w:rPr>
                <w:rFonts w:asciiTheme="minorEastAsia" w:eastAsiaTheme="minorEastAsia" w:hAnsiTheme="minorEastAsia" w:cs="宋体" w:hint="eastAsia"/>
                <w:sz w:val="24"/>
                <w:szCs w:val="21"/>
              </w:rPr>
              <w:t>日</w:t>
            </w:r>
            <w:r w:rsidR="002512AF" w:rsidRPr="000F24AF">
              <w:rPr>
                <w:rFonts w:asciiTheme="minorEastAsia" w:eastAsiaTheme="minorEastAsia" w:hAnsiTheme="minorEastAsia" w:cs="宋体" w:hint="eastAsia"/>
                <w:sz w:val="24"/>
                <w:szCs w:val="21"/>
                <w:u w:val="single"/>
              </w:rPr>
              <w:t>14</w:t>
            </w:r>
            <w:r w:rsidR="002512AF">
              <w:rPr>
                <w:rFonts w:asciiTheme="minorEastAsia" w:eastAsiaTheme="minorEastAsia" w:hAnsiTheme="minorEastAsia" w:cs="宋体" w:hint="eastAsia"/>
                <w:sz w:val="24"/>
                <w:szCs w:val="21"/>
              </w:rPr>
              <w:t>时</w:t>
            </w:r>
            <w:r w:rsidR="000F24AF" w:rsidRPr="000F24AF">
              <w:rPr>
                <w:rFonts w:asciiTheme="minorEastAsia" w:eastAsiaTheme="minorEastAsia" w:hAnsiTheme="minorEastAsia" w:cs="宋体" w:hint="eastAsia"/>
                <w:sz w:val="24"/>
                <w:szCs w:val="21"/>
                <w:u w:val="single"/>
              </w:rPr>
              <w:t>00</w:t>
            </w:r>
            <w:r w:rsidR="000F24AF">
              <w:rPr>
                <w:rFonts w:asciiTheme="minorEastAsia" w:eastAsiaTheme="minorEastAsia" w:hAnsiTheme="minorEastAsia" w:cs="宋体" w:hint="eastAsia"/>
                <w:sz w:val="24"/>
                <w:szCs w:val="21"/>
              </w:rPr>
              <w:t>分</w:t>
            </w:r>
            <w:r>
              <w:rPr>
                <w:rFonts w:asciiTheme="minorEastAsia" w:eastAsiaTheme="minorEastAsia" w:hAnsiTheme="minorEastAsia" w:cs="宋体" w:hint="eastAsia"/>
                <w:sz w:val="24"/>
                <w:szCs w:val="21"/>
                <w:lang w:val="zh-CN"/>
              </w:rPr>
              <w:t>，截止期后的投标文件恕不接受</w:t>
            </w:r>
          </w:p>
          <w:p w:rsidR="00ED7417" w:rsidRDefault="009060D5">
            <w:pPr>
              <w:snapToGrid w:val="0"/>
              <w:rPr>
                <w:rFonts w:asciiTheme="minorEastAsia" w:eastAsiaTheme="minorEastAsia" w:hAnsiTheme="minorEastAsia" w:cs="宋体"/>
                <w:bCs/>
                <w:sz w:val="22"/>
                <w:szCs w:val="22"/>
              </w:rPr>
            </w:pPr>
            <w:r>
              <w:rPr>
                <w:rFonts w:asciiTheme="minorEastAsia" w:eastAsiaTheme="minorEastAsia" w:hAnsiTheme="minorEastAsia" w:cs="宋体" w:hint="eastAsia"/>
                <w:sz w:val="24"/>
                <w:szCs w:val="21"/>
                <w:lang w:val="zh-CN"/>
              </w:rPr>
              <w:t>投标地点：</w:t>
            </w:r>
            <w:r>
              <w:rPr>
                <w:rFonts w:ascii="宋体" w:hAnsi="宋体" w:hint="eastAsia"/>
                <w:snapToGrid w:val="0"/>
                <w:sz w:val="24"/>
              </w:rPr>
              <w:t>江苏启东农村商业银行股份有限公司内（启东市人民中路599号3楼会议室）</w:t>
            </w:r>
          </w:p>
        </w:tc>
      </w:tr>
      <w:tr w:rsidR="00ED7417">
        <w:trPr>
          <w:trHeight w:val="986"/>
          <w:jc w:val="center"/>
        </w:trPr>
        <w:tc>
          <w:tcPr>
            <w:tcW w:w="746" w:type="dxa"/>
            <w:vAlign w:val="center"/>
          </w:tcPr>
          <w:p w:rsidR="00ED7417" w:rsidRDefault="009060D5">
            <w:pPr>
              <w:snapToGrid w:val="0"/>
              <w:spacing w:line="440" w:lineRule="exact"/>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9</w:t>
            </w:r>
          </w:p>
        </w:tc>
        <w:tc>
          <w:tcPr>
            <w:tcW w:w="8293" w:type="dxa"/>
            <w:vAlign w:val="center"/>
          </w:tcPr>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开标时间</w:t>
            </w:r>
            <w:r w:rsidR="000F24AF">
              <w:rPr>
                <w:rFonts w:asciiTheme="minorEastAsia" w:eastAsiaTheme="minorEastAsia" w:hAnsiTheme="minorEastAsia" w:cs="宋体" w:hint="eastAsia"/>
                <w:sz w:val="24"/>
                <w:szCs w:val="21"/>
                <w:lang w:val="zh-CN"/>
              </w:rPr>
              <w:t>：</w:t>
            </w:r>
            <w:r>
              <w:rPr>
                <w:rFonts w:asciiTheme="minorEastAsia" w:eastAsiaTheme="minorEastAsia" w:hAnsiTheme="minorEastAsia" w:cs="宋体" w:hint="eastAsia"/>
                <w:sz w:val="24"/>
                <w:szCs w:val="21"/>
                <w:u w:val="single"/>
              </w:rPr>
              <w:t xml:space="preserve"> 2022</w:t>
            </w:r>
            <w:r>
              <w:rPr>
                <w:rFonts w:asciiTheme="minorEastAsia" w:eastAsiaTheme="minorEastAsia" w:hAnsiTheme="minorEastAsia" w:cs="宋体" w:hint="eastAsia"/>
                <w:sz w:val="24"/>
                <w:szCs w:val="21"/>
              </w:rPr>
              <w:t>年</w:t>
            </w:r>
            <w:r w:rsidR="000F24AF" w:rsidRPr="000F24AF">
              <w:rPr>
                <w:rFonts w:asciiTheme="minorEastAsia" w:eastAsiaTheme="minorEastAsia" w:hAnsiTheme="minorEastAsia" w:cs="宋体" w:hint="eastAsia"/>
                <w:sz w:val="24"/>
                <w:szCs w:val="21"/>
                <w:u w:val="single"/>
              </w:rPr>
              <w:t>7</w:t>
            </w:r>
            <w:r>
              <w:rPr>
                <w:rFonts w:asciiTheme="minorEastAsia" w:eastAsiaTheme="minorEastAsia" w:hAnsiTheme="minorEastAsia" w:cs="宋体" w:hint="eastAsia"/>
                <w:sz w:val="24"/>
                <w:szCs w:val="21"/>
              </w:rPr>
              <w:t>月</w:t>
            </w:r>
            <w:r w:rsidR="000F24AF" w:rsidRPr="000F24AF">
              <w:rPr>
                <w:rFonts w:asciiTheme="minorEastAsia" w:eastAsiaTheme="minorEastAsia" w:hAnsiTheme="minorEastAsia" w:cs="宋体" w:hint="eastAsia"/>
                <w:sz w:val="24"/>
                <w:szCs w:val="21"/>
                <w:u w:val="single"/>
              </w:rPr>
              <w:t>28</w:t>
            </w:r>
            <w:r>
              <w:rPr>
                <w:rFonts w:asciiTheme="minorEastAsia" w:eastAsiaTheme="minorEastAsia" w:hAnsiTheme="minorEastAsia" w:cs="宋体" w:hint="eastAsia"/>
                <w:sz w:val="24"/>
                <w:szCs w:val="21"/>
              </w:rPr>
              <w:t>日</w:t>
            </w:r>
            <w:r w:rsidR="000F24AF" w:rsidRPr="000F24AF">
              <w:rPr>
                <w:rFonts w:asciiTheme="minorEastAsia" w:eastAsiaTheme="minorEastAsia" w:hAnsiTheme="minorEastAsia" w:cs="宋体" w:hint="eastAsia"/>
                <w:sz w:val="24"/>
                <w:szCs w:val="21"/>
                <w:u w:val="single"/>
              </w:rPr>
              <w:t>14</w:t>
            </w:r>
            <w:r w:rsidR="000F24AF">
              <w:rPr>
                <w:rFonts w:asciiTheme="minorEastAsia" w:eastAsiaTheme="minorEastAsia" w:hAnsiTheme="minorEastAsia" w:cs="宋体" w:hint="eastAsia"/>
                <w:sz w:val="24"/>
                <w:szCs w:val="21"/>
              </w:rPr>
              <w:t>时</w:t>
            </w:r>
            <w:r w:rsidR="000F24AF" w:rsidRPr="000F24AF">
              <w:rPr>
                <w:rFonts w:asciiTheme="minorEastAsia" w:eastAsiaTheme="minorEastAsia" w:hAnsiTheme="minorEastAsia" w:cs="宋体" w:hint="eastAsia"/>
                <w:sz w:val="24"/>
                <w:szCs w:val="21"/>
                <w:u w:val="single"/>
              </w:rPr>
              <w:t>00</w:t>
            </w:r>
            <w:r w:rsidR="000F24AF">
              <w:rPr>
                <w:rFonts w:asciiTheme="minorEastAsia" w:eastAsiaTheme="minorEastAsia" w:hAnsiTheme="minorEastAsia" w:cs="宋体" w:hint="eastAsia"/>
                <w:sz w:val="24"/>
                <w:szCs w:val="21"/>
              </w:rPr>
              <w:t>分</w:t>
            </w:r>
          </w:p>
          <w:p w:rsidR="00ED7417" w:rsidRDefault="009060D5">
            <w:pPr>
              <w:snapToGrid w:val="0"/>
              <w:rPr>
                <w:rFonts w:asciiTheme="minorEastAsia" w:eastAsiaTheme="minorEastAsia" w:hAnsiTheme="minorEastAsia" w:cs="宋体"/>
                <w:bCs/>
                <w:sz w:val="22"/>
                <w:szCs w:val="22"/>
              </w:rPr>
            </w:pPr>
            <w:r>
              <w:rPr>
                <w:rFonts w:asciiTheme="minorEastAsia" w:eastAsiaTheme="minorEastAsia" w:hAnsiTheme="minorEastAsia" w:cs="宋体" w:hint="eastAsia"/>
                <w:sz w:val="24"/>
                <w:szCs w:val="21"/>
                <w:lang w:val="zh-CN"/>
              </w:rPr>
              <w:t>开标地点：</w:t>
            </w:r>
            <w:r>
              <w:rPr>
                <w:rFonts w:ascii="宋体" w:hAnsi="宋体" w:hint="eastAsia"/>
                <w:snapToGrid w:val="0"/>
                <w:sz w:val="24"/>
              </w:rPr>
              <w:t>江苏启东农村商业银行股份有限公司内（启东市人民中路599号3楼会议室）</w:t>
            </w:r>
          </w:p>
        </w:tc>
      </w:tr>
      <w:tr w:rsidR="00ED7417">
        <w:trPr>
          <w:trHeight w:val="470"/>
          <w:jc w:val="center"/>
        </w:trPr>
        <w:tc>
          <w:tcPr>
            <w:tcW w:w="746" w:type="dxa"/>
            <w:vAlign w:val="center"/>
          </w:tcPr>
          <w:p w:rsidR="00ED7417" w:rsidRDefault="009060D5">
            <w:pPr>
              <w:snapToGrid w:val="0"/>
              <w:spacing w:line="440" w:lineRule="exact"/>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10</w:t>
            </w:r>
          </w:p>
        </w:tc>
        <w:tc>
          <w:tcPr>
            <w:tcW w:w="8293" w:type="dxa"/>
            <w:vAlign w:val="center"/>
          </w:tcPr>
          <w:p w:rsidR="00ED7417" w:rsidRDefault="009060D5">
            <w:pPr>
              <w:snapToGrid w:val="0"/>
              <w:rPr>
                <w:rFonts w:asciiTheme="minorEastAsia" w:eastAsiaTheme="minorEastAsia" w:hAnsiTheme="minorEastAsia" w:cs="宋体"/>
                <w:bCs/>
                <w:sz w:val="22"/>
                <w:szCs w:val="22"/>
              </w:rPr>
            </w:pPr>
            <w:r>
              <w:rPr>
                <w:rFonts w:asciiTheme="minorEastAsia" w:eastAsiaTheme="minorEastAsia" w:hAnsiTheme="minorEastAsia" w:cs="宋体" w:hint="eastAsia"/>
                <w:sz w:val="24"/>
                <w:szCs w:val="21"/>
                <w:lang w:val="zh-CN"/>
              </w:rPr>
              <w:t>投标文件份数：正本1份，副本2份</w:t>
            </w:r>
          </w:p>
        </w:tc>
      </w:tr>
      <w:tr w:rsidR="00ED7417">
        <w:trPr>
          <w:trHeight w:val="661"/>
          <w:jc w:val="center"/>
        </w:trPr>
        <w:tc>
          <w:tcPr>
            <w:tcW w:w="746" w:type="dxa"/>
            <w:vAlign w:val="center"/>
          </w:tcPr>
          <w:p w:rsidR="00ED7417" w:rsidRDefault="009060D5">
            <w:pPr>
              <w:snapToGrid w:val="0"/>
              <w:spacing w:line="440" w:lineRule="exact"/>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11</w:t>
            </w:r>
          </w:p>
        </w:tc>
        <w:tc>
          <w:tcPr>
            <w:tcW w:w="8293" w:type="dxa"/>
            <w:vAlign w:val="center"/>
          </w:tcPr>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最高限价：</w:t>
            </w:r>
            <w:r>
              <w:rPr>
                <w:rFonts w:asciiTheme="minorEastAsia" w:eastAsiaTheme="minorEastAsia" w:hAnsiTheme="minorEastAsia" w:cs="宋体" w:hint="eastAsia"/>
                <w:sz w:val="24"/>
                <w:szCs w:val="21"/>
                <w:u w:val="single"/>
              </w:rPr>
              <w:t>96</w:t>
            </w:r>
            <w:r>
              <w:rPr>
                <w:rFonts w:asciiTheme="minorEastAsia" w:eastAsiaTheme="minorEastAsia" w:hAnsiTheme="minorEastAsia" w:cs="宋体" w:hint="eastAsia"/>
                <w:sz w:val="24"/>
                <w:szCs w:val="21"/>
                <w:u w:val="single"/>
                <w:lang w:val="zh-CN"/>
              </w:rPr>
              <w:t>万元</w:t>
            </w:r>
          </w:p>
          <w:p w:rsidR="00ED7417" w:rsidRDefault="009060D5">
            <w:pPr>
              <w:snapToGrid w:val="0"/>
              <w:rPr>
                <w:rFonts w:asciiTheme="minorEastAsia" w:eastAsiaTheme="minorEastAsia" w:hAnsiTheme="minorEastAsia" w:cs="宋体"/>
                <w:sz w:val="22"/>
                <w:szCs w:val="22"/>
              </w:rPr>
            </w:pPr>
            <w:r>
              <w:rPr>
                <w:rFonts w:asciiTheme="minorEastAsia" w:eastAsiaTheme="minorEastAsia" w:hAnsiTheme="minorEastAsia" w:cs="宋体" w:hint="eastAsia"/>
                <w:sz w:val="24"/>
                <w:szCs w:val="21"/>
                <w:lang w:val="zh-CN"/>
              </w:rPr>
              <w:t>投标报价高于最高限价的作为无效投标处理</w:t>
            </w:r>
          </w:p>
        </w:tc>
      </w:tr>
      <w:tr w:rsidR="00ED7417">
        <w:trPr>
          <w:trHeight w:val="481"/>
          <w:jc w:val="center"/>
        </w:trPr>
        <w:tc>
          <w:tcPr>
            <w:tcW w:w="746" w:type="dxa"/>
            <w:vAlign w:val="center"/>
          </w:tcPr>
          <w:p w:rsidR="00ED7417" w:rsidRDefault="009060D5">
            <w:pPr>
              <w:snapToGrid w:val="0"/>
              <w:spacing w:line="440" w:lineRule="exact"/>
              <w:jc w:val="center"/>
              <w:rPr>
                <w:rFonts w:asciiTheme="minorEastAsia" w:eastAsiaTheme="minorEastAsia" w:hAnsiTheme="minorEastAsia" w:cs="宋体"/>
                <w:bCs/>
                <w:sz w:val="22"/>
                <w:szCs w:val="22"/>
              </w:rPr>
            </w:pPr>
            <w:r>
              <w:rPr>
                <w:rFonts w:asciiTheme="minorEastAsia" w:eastAsiaTheme="minorEastAsia" w:hAnsiTheme="minorEastAsia" w:cs="宋体" w:hint="eastAsia"/>
                <w:bCs/>
                <w:sz w:val="22"/>
                <w:szCs w:val="22"/>
              </w:rPr>
              <w:t>12</w:t>
            </w:r>
          </w:p>
        </w:tc>
        <w:tc>
          <w:tcPr>
            <w:tcW w:w="8293" w:type="dxa"/>
            <w:vAlign w:val="center"/>
          </w:tcPr>
          <w:p w:rsidR="00ED7417" w:rsidRDefault="009060D5">
            <w:pPr>
              <w:snapToGrid w:val="0"/>
              <w:rPr>
                <w:rFonts w:asciiTheme="minorEastAsia" w:eastAsiaTheme="minorEastAsia" w:hAnsiTheme="minorEastAsia" w:cs="宋体"/>
                <w:sz w:val="24"/>
                <w:szCs w:val="21"/>
                <w:lang w:val="zh-CN"/>
              </w:rPr>
            </w:pPr>
            <w:r>
              <w:rPr>
                <w:rFonts w:asciiTheme="minorEastAsia" w:eastAsiaTheme="minorEastAsia" w:hAnsiTheme="minorEastAsia" w:cs="宋体" w:hint="eastAsia"/>
                <w:sz w:val="24"/>
                <w:szCs w:val="21"/>
                <w:lang w:val="zh-CN"/>
              </w:rPr>
              <w:t>履约保证金：</w:t>
            </w:r>
            <w:r>
              <w:rPr>
                <w:rFonts w:ascii="宋体" w:hAnsi="宋体" w:hint="eastAsia"/>
                <w:snapToGrid w:val="0"/>
                <w:sz w:val="24"/>
                <w:u w:val="single"/>
              </w:rPr>
              <w:t>伍</w:t>
            </w:r>
            <w:r>
              <w:rPr>
                <w:rFonts w:ascii="宋体" w:hAnsi="宋体" w:hint="eastAsia"/>
                <w:snapToGrid w:val="0"/>
                <w:sz w:val="24"/>
              </w:rPr>
              <w:t>万元</w:t>
            </w:r>
          </w:p>
        </w:tc>
      </w:tr>
    </w:tbl>
    <w:p w:rsidR="00ED7417" w:rsidRDefault="009060D5">
      <w:pPr>
        <w:spacing w:line="560" w:lineRule="exact"/>
        <w:outlineLvl w:val="2"/>
        <w:rPr>
          <w:rFonts w:asciiTheme="minorEastAsia" w:eastAsiaTheme="minorEastAsia" w:hAnsiTheme="minorEastAsia"/>
          <w:sz w:val="32"/>
          <w:lang w:val="zh-CN"/>
        </w:rPr>
      </w:pPr>
      <w:r>
        <w:rPr>
          <w:rFonts w:asciiTheme="minorEastAsia" w:eastAsiaTheme="minorEastAsia" w:hAnsiTheme="minorEastAsia" w:hint="eastAsia"/>
          <w:sz w:val="32"/>
          <w:lang w:val="zh-CN"/>
        </w:rPr>
        <w:t>二、投标须知</w:t>
      </w:r>
    </w:p>
    <w:p w:rsidR="00ED7417" w:rsidRDefault="009060D5">
      <w:pPr>
        <w:spacing w:line="560" w:lineRule="exact"/>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（一）遵循原则：</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公开透明原则、公平竞争原则、公正原则和诚实信用原则。</w:t>
      </w:r>
    </w:p>
    <w:p w:rsidR="00ED7417" w:rsidRDefault="009060D5">
      <w:pPr>
        <w:spacing w:line="560" w:lineRule="exact"/>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（二）招标文件的解释：</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1.投标供应商如有需要对招标文件要求澄清的问题，请在投标截止前联系招标人。</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2.本文件的最终解释权归采购人。</w:t>
      </w:r>
    </w:p>
    <w:p w:rsidR="00ED7417" w:rsidRDefault="009060D5">
      <w:pPr>
        <w:spacing w:line="560" w:lineRule="exact"/>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（三）招标文件的补充或修正：</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lang w:val="zh-CN"/>
        </w:rPr>
        <w:t>招标人可在投标截止时间前对招标文件进行必要的澄清或者修改。</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lang w:val="zh-CN"/>
        </w:rPr>
        <w:t>招标人可在投标截止时间三日前，视招标具体情况，延长投标截止时间和开标时间。</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3.如需对招标文件进行补充或修正，招标人将以书面（或电子稿）形式发送给各报名投标人，其作为招标文件的一部分，与招标文件具有同等约束力，投标人应立即以书面形式回复招标人，确认已收到修改文件。</w:t>
      </w:r>
    </w:p>
    <w:p w:rsidR="00ED7417" w:rsidRDefault="009060D5">
      <w:pPr>
        <w:spacing w:line="560" w:lineRule="exact"/>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（四）投标文件应包括下列内容（资格审查、技术标、商务标、投标保证金组成），请分开密封：</w:t>
      </w:r>
    </w:p>
    <w:p w:rsidR="00ED7417" w:rsidRDefault="009060D5">
      <w:pPr>
        <w:widowControl/>
        <w:tabs>
          <w:tab w:val="left" w:pos="3446"/>
        </w:tabs>
        <w:spacing w:line="480" w:lineRule="exact"/>
        <w:ind w:firstLineChars="200" w:firstLine="562"/>
        <w:jc w:val="left"/>
        <w:rPr>
          <w:rFonts w:asciiTheme="minorEastAsia" w:eastAsiaTheme="minorEastAsia" w:hAnsiTheme="minorEastAsia"/>
          <w:b/>
          <w:sz w:val="28"/>
          <w:szCs w:val="28"/>
          <w:lang w:val="zh-CN"/>
        </w:rPr>
      </w:pPr>
      <w:r>
        <w:rPr>
          <w:rFonts w:asciiTheme="minorEastAsia" w:eastAsiaTheme="minorEastAsia" w:hAnsiTheme="minorEastAsia" w:hint="eastAsia"/>
          <w:b/>
          <w:sz w:val="28"/>
          <w:szCs w:val="28"/>
        </w:rPr>
        <w:t>1.</w:t>
      </w:r>
      <w:r>
        <w:rPr>
          <w:rFonts w:asciiTheme="minorEastAsia" w:eastAsiaTheme="minorEastAsia" w:hAnsiTheme="minorEastAsia" w:hint="eastAsia"/>
          <w:b/>
          <w:sz w:val="28"/>
          <w:szCs w:val="28"/>
          <w:lang w:val="zh-CN"/>
        </w:rPr>
        <w:t>资格审查文件</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1</w:t>
      </w:r>
      <w:r>
        <w:rPr>
          <w:rFonts w:asciiTheme="minorEastAsia" w:eastAsiaTheme="minorEastAsia" w:hAnsiTheme="minorEastAsia" w:hint="eastAsia"/>
          <w:sz w:val="28"/>
          <w:szCs w:val="28"/>
          <w:lang w:val="zh-CN"/>
        </w:rPr>
        <w:t>）法定代表人资格证明书（格式详见附件）；</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2</w:t>
      </w:r>
      <w:r>
        <w:rPr>
          <w:rFonts w:asciiTheme="minorEastAsia" w:eastAsiaTheme="minorEastAsia" w:hAnsiTheme="minorEastAsia" w:hint="eastAsia"/>
          <w:sz w:val="28"/>
          <w:szCs w:val="28"/>
          <w:lang w:val="zh-CN"/>
        </w:rPr>
        <w:t>）法定代表人授权委托书（格式详见附件）和受托人身份证复印件；</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3</w:t>
      </w:r>
      <w:r>
        <w:rPr>
          <w:rFonts w:asciiTheme="minorEastAsia" w:eastAsiaTheme="minorEastAsia" w:hAnsiTheme="minorEastAsia" w:hint="eastAsia"/>
          <w:sz w:val="28"/>
          <w:szCs w:val="28"/>
          <w:lang w:val="zh-CN"/>
        </w:rPr>
        <w:t>）企业有效的营业执照（副本）；</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4</w:t>
      </w:r>
      <w:r>
        <w:rPr>
          <w:rFonts w:asciiTheme="minorEastAsia" w:eastAsiaTheme="minorEastAsia" w:hAnsiTheme="minorEastAsia" w:hint="eastAsia"/>
          <w:sz w:val="28"/>
          <w:szCs w:val="28"/>
          <w:lang w:val="zh-CN"/>
        </w:rPr>
        <w:t>）提供近三年财务会计报表。</w:t>
      </w:r>
    </w:p>
    <w:p w:rsidR="00ED7417" w:rsidRDefault="009060D5">
      <w:pPr>
        <w:widowControl/>
        <w:tabs>
          <w:tab w:val="left" w:pos="3446"/>
        </w:tabs>
        <w:spacing w:line="480" w:lineRule="exact"/>
        <w:ind w:firstLineChars="200" w:firstLine="562"/>
        <w:jc w:val="left"/>
        <w:rPr>
          <w:rFonts w:asciiTheme="minorEastAsia" w:eastAsiaTheme="minorEastAsia" w:hAnsiTheme="minorEastAsia"/>
          <w:b/>
          <w:sz w:val="28"/>
          <w:szCs w:val="28"/>
          <w:lang w:val="zh-CN"/>
        </w:rPr>
      </w:pPr>
      <w:r>
        <w:rPr>
          <w:rFonts w:asciiTheme="minorEastAsia" w:eastAsiaTheme="minorEastAsia" w:hAnsiTheme="minorEastAsia" w:hint="eastAsia"/>
          <w:b/>
          <w:sz w:val="28"/>
          <w:szCs w:val="28"/>
        </w:rPr>
        <w:t>2.</w:t>
      </w:r>
      <w:r>
        <w:rPr>
          <w:rFonts w:asciiTheme="minorEastAsia" w:eastAsiaTheme="minorEastAsia" w:hAnsiTheme="minorEastAsia" w:hint="eastAsia"/>
          <w:b/>
          <w:sz w:val="28"/>
          <w:szCs w:val="28"/>
          <w:lang w:val="zh-CN"/>
        </w:rPr>
        <w:t xml:space="preserve">技术标 </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根据评标办法中技术标要求提供相关材料，格式自拟。</w:t>
      </w:r>
    </w:p>
    <w:p w:rsidR="00ED7417" w:rsidRDefault="009060D5">
      <w:pPr>
        <w:widowControl/>
        <w:tabs>
          <w:tab w:val="left" w:pos="3446"/>
        </w:tabs>
        <w:spacing w:line="480" w:lineRule="exact"/>
        <w:ind w:firstLineChars="200" w:firstLine="562"/>
        <w:jc w:val="left"/>
        <w:rPr>
          <w:rFonts w:asciiTheme="minorEastAsia" w:eastAsiaTheme="minorEastAsia" w:hAnsiTheme="minorEastAsia"/>
          <w:b/>
          <w:sz w:val="28"/>
          <w:szCs w:val="28"/>
          <w:lang w:val="zh-CN"/>
        </w:rPr>
      </w:pPr>
      <w:r>
        <w:rPr>
          <w:rFonts w:asciiTheme="minorEastAsia" w:eastAsiaTheme="minorEastAsia" w:hAnsiTheme="minorEastAsia" w:hint="eastAsia"/>
          <w:b/>
          <w:sz w:val="28"/>
          <w:szCs w:val="28"/>
        </w:rPr>
        <w:t>3.</w:t>
      </w:r>
      <w:r>
        <w:rPr>
          <w:rFonts w:asciiTheme="minorEastAsia" w:eastAsiaTheme="minorEastAsia" w:hAnsiTheme="minorEastAsia" w:hint="eastAsia"/>
          <w:b/>
          <w:sz w:val="28"/>
          <w:szCs w:val="28"/>
          <w:lang w:val="zh-CN"/>
        </w:rPr>
        <w:t>商务标</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1</w:t>
      </w:r>
      <w:r>
        <w:rPr>
          <w:rFonts w:asciiTheme="minorEastAsia" w:eastAsiaTheme="minorEastAsia" w:hAnsiTheme="minorEastAsia" w:hint="eastAsia"/>
          <w:sz w:val="28"/>
          <w:szCs w:val="28"/>
          <w:lang w:val="zh-CN"/>
        </w:rPr>
        <w:t>）法定代表人资格证明书（格式详见附件）；</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2</w:t>
      </w:r>
      <w:r>
        <w:rPr>
          <w:rFonts w:asciiTheme="minorEastAsia" w:eastAsiaTheme="minorEastAsia" w:hAnsiTheme="minorEastAsia" w:hint="eastAsia"/>
          <w:sz w:val="28"/>
          <w:szCs w:val="28"/>
          <w:lang w:val="zh-CN"/>
        </w:rPr>
        <w:t>）法定代表人授权委托书（格式详见附件）和受托人身份证复印件；</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3</w:t>
      </w:r>
      <w:r>
        <w:rPr>
          <w:rFonts w:asciiTheme="minorEastAsia" w:eastAsiaTheme="minorEastAsia" w:hAnsiTheme="minorEastAsia" w:hint="eastAsia"/>
          <w:sz w:val="28"/>
          <w:szCs w:val="28"/>
          <w:lang w:val="zh-CN"/>
        </w:rPr>
        <w:t>）投标函（格式见附件）；</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4</w:t>
      </w:r>
      <w:r>
        <w:rPr>
          <w:rFonts w:asciiTheme="minorEastAsia" w:eastAsiaTheme="minorEastAsia" w:hAnsiTheme="minorEastAsia" w:hint="eastAsia"/>
          <w:sz w:val="28"/>
          <w:szCs w:val="28"/>
          <w:lang w:val="zh-CN"/>
        </w:rPr>
        <w:t>）投标报价表（格式见附件）。</w:t>
      </w:r>
    </w:p>
    <w:p w:rsidR="00ED7417" w:rsidRDefault="009060D5">
      <w:pPr>
        <w:widowControl/>
        <w:tabs>
          <w:tab w:val="left" w:pos="3446"/>
        </w:tabs>
        <w:spacing w:line="480" w:lineRule="exact"/>
        <w:ind w:firstLineChars="200" w:firstLine="562"/>
        <w:jc w:val="left"/>
        <w:rPr>
          <w:rFonts w:asciiTheme="minorEastAsia" w:eastAsiaTheme="minorEastAsia" w:hAnsiTheme="minorEastAsia"/>
          <w:b/>
          <w:sz w:val="28"/>
          <w:szCs w:val="28"/>
          <w:lang w:val="zh-CN"/>
        </w:rPr>
      </w:pPr>
      <w:r>
        <w:rPr>
          <w:rFonts w:asciiTheme="minorEastAsia" w:eastAsiaTheme="minorEastAsia" w:hAnsiTheme="minorEastAsia" w:hint="eastAsia"/>
          <w:b/>
          <w:sz w:val="28"/>
          <w:szCs w:val="28"/>
        </w:rPr>
        <w:t>4.</w:t>
      </w:r>
      <w:r>
        <w:rPr>
          <w:rFonts w:asciiTheme="minorEastAsia" w:eastAsiaTheme="minorEastAsia" w:hAnsiTheme="minorEastAsia" w:hint="eastAsia"/>
          <w:b/>
          <w:sz w:val="28"/>
          <w:szCs w:val="28"/>
          <w:lang w:val="zh-CN"/>
        </w:rPr>
        <w:t>投标保证金</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1</w:t>
      </w:r>
      <w:r>
        <w:rPr>
          <w:rFonts w:asciiTheme="minorEastAsia" w:eastAsiaTheme="minorEastAsia" w:hAnsiTheme="minorEastAsia" w:hint="eastAsia"/>
          <w:sz w:val="28"/>
          <w:szCs w:val="28"/>
          <w:lang w:val="zh-CN"/>
        </w:rPr>
        <w:t>） 投标人应在提交投标文件的同时，按有关规定提交本须知前附表第6项所规定数额的投标保证金，并作为其投标文件的一部分。</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2</w:t>
      </w:r>
      <w:r>
        <w:rPr>
          <w:rFonts w:asciiTheme="minorEastAsia" w:eastAsiaTheme="minorEastAsia" w:hAnsiTheme="minorEastAsia" w:hint="eastAsia"/>
          <w:sz w:val="28"/>
          <w:szCs w:val="28"/>
          <w:lang w:val="zh-CN"/>
        </w:rPr>
        <w:t>）本项目的投标保证金采用现金，投标人应先将投标保证金单独密封在信封里，并在信封上标明“投标保证金”及“投标人名称”。</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3</w:t>
      </w:r>
      <w:r>
        <w:rPr>
          <w:rFonts w:asciiTheme="minorEastAsia" w:eastAsiaTheme="minorEastAsia" w:hAnsiTheme="minorEastAsia" w:hint="eastAsia"/>
          <w:sz w:val="28"/>
          <w:szCs w:val="28"/>
          <w:lang w:val="zh-CN"/>
        </w:rPr>
        <w:t>）对于未按要求提交投标保证金的投标文件，招标人将视为不响应招标文件而作无效投标文件处理，无效投标文件不予参加评审。</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4</w:t>
      </w:r>
      <w:r>
        <w:rPr>
          <w:rFonts w:asciiTheme="minorEastAsia" w:eastAsiaTheme="minorEastAsia" w:hAnsiTheme="minorEastAsia" w:hint="eastAsia"/>
          <w:sz w:val="28"/>
          <w:szCs w:val="28"/>
          <w:lang w:val="zh-CN"/>
        </w:rPr>
        <w:t>）未中标的投标人的投标保证金,开标结束后直接退还。</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w:t>
      </w:r>
      <w:r>
        <w:rPr>
          <w:rFonts w:asciiTheme="minorEastAsia" w:eastAsiaTheme="minorEastAsia" w:hAnsiTheme="minorEastAsia" w:hint="eastAsia"/>
          <w:sz w:val="28"/>
          <w:szCs w:val="28"/>
        </w:rPr>
        <w:t>5</w:t>
      </w:r>
      <w:r>
        <w:rPr>
          <w:rFonts w:asciiTheme="minorEastAsia" w:eastAsiaTheme="minorEastAsia" w:hAnsiTheme="minorEastAsia" w:hint="eastAsia"/>
          <w:sz w:val="28"/>
          <w:szCs w:val="28"/>
          <w:lang w:val="zh-CN"/>
        </w:rPr>
        <w:t>）如投标人发生下列情况之一时,其投标保证金不予退还：</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①投标人在投标有效期内撤回投标文件;</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②投标人</w:t>
      </w:r>
      <w:r>
        <w:rPr>
          <w:rFonts w:ascii="宋体" w:hAnsi="宋体" w:hint="eastAsia"/>
          <w:sz w:val="28"/>
          <w:szCs w:val="28"/>
        </w:rPr>
        <w:t>用虚假资料获得成交资格，经查实取消成交资格，其</w:t>
      </w:r>
      <w:r>
        <w:rPr>
          <w:rFonts w:asciiTheme="minorEastAsia" w:eastAsiaTheme="minorEastAsia" w:hAnsiTheme="minorEastAsia" w:hint="eastAsia"/>
          <w:sz w:val="28"/>
          <w:szCs w:val="28"/>
        </w:rPr>
        <w:t>投标</w:t>
      </w:r>
      <w:r>
        <w:rPr>
          <w:rFonts w:ascii="宋体" w:hAnsi="宋体" w:hint="eastAsia"/>
          <w:sz w:val="28"/>
          <w:szCs w:val="28"/>
        </w:rPr>
        <w:t>保证金将不予退还</w:t>
      </w:r>
      <w:r>
        <w:rPr>
          <w:rFonts w:asciiTheme="minorEastAsia" w:eastAsiaTheme="minorEastAsia" w:hAnsiTheme="minorEastAsia" w:hint="eastAsia"/>
          <w:sz w:val="28"/>
          <w:szCs w:val="28"/>
          <w:lang w:val="zh-CN"/>
        </w:rPr>
        <w:t>;</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③中标人不按规定与招标人签订合同；</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④中标人不按规定提交履约保证金;</w:t>
      </w:r>
    </w:p>
    <w:p w:rsidR="00ED7417" w:rsidRDefault="009060D5">
      <w:pPr>
        <w:widowControl/>
        <w:tabs>
          <w:tab w:val="left" w:pos="3446"/>
        </w:tabs>
        <w:spacing w:line="480" w:lineRule="exact"/>
        <w:ind w:firstLineChars="200" w:firstLine="560"/>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⑤若经查实，中标单位在招投标过程中有串标、围标等行为。</w:t>
      </w:r>
    </w:p>
    <w:p w:rsidR="00ED7417" w:rsidRDefault="009060D5">
      <w:pPr>
        <w:spacing w:line="560" w:lineRule="exact"/>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（五）投标报价说明：</w:t>
      </w:r>
    </w:p>
    <w:p w:rsidR="00ED7417" w:rsidRDefault="009060D5">
      <w:pPr>
        <w:spacing w:line="560" w:lineRule="exact"/>
        <w:ind w:firstLineChars="200" w:firstLine="560"/>
        <w:rPr>
          <w:rFonts w:asciiTheme="minorEastAsia" w:eastAsiaTheme="minorEastAsia" w:hAnsiTheme="minorEastAsia"/>
          <w:sz w:val="28"/>
          <w:szCs w:val="28"/>
          <w:lang w:val="hr-HR"/>
        </w:rPr>
      </w:pPr>
      <w:r>
        <w:rPr>
          <w:rFonts w:asciiTheme="minorEastAsia" w:eastAsiaTheme="minorEastAsia" w:hAnsiTheme="minorEastAsia" w:hint="eastAsia"/>
          <w:sz w:val="28"/>
          <w:szCs w:val="28"/>
          <w:lang w:val="zh-CN"/>
        </w:rPr>
        <w:t>1.本项目投标报价必须包括：投标报价中应考虑到</w:t>
      </w:r>
      <w:r>
        <w:rPr>
          <w:rFonts w:asciiTheme="minorEastAsia" w:eastAsiaTheme="minorEastAsia" w:hAnsiTheme="minorEastAsia" w:hint="eastAsia"/>
          <w:sz w:val="28"/>
          <w:szCs w:val="28"/>
          <w:lang w:val="hr-HR"/>
        </w:rPr>
        <w:t>本项目实施过程中所产生的一切费用。报价范围包括：材料费、人工费、机械费、保险费、缺陷修复费、综合管理费、技术资料费、风险费、利润、各种税费、政策性文件规定费用等一切费用。</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２.投标报价按招标文件要求的内容和范围报价。</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３.投标文件中的报价为一次性报价，在项目实施中如有疏漏，后果由中标人负责，招标人在项目实施上，不再支付任何费用。投标供应商可先到现场踏勘以充分了解项目情况及任何其他足以影响报价的情况。</w:t>
      </w:r>
    </w:p>
    <w:p w:rsidR="00ED7417" w:rsidRDefault="009060D5">
      <w:pPr>
        <w:spacing w:line="560" w:lineRule="exact"/>
        <w:ind w:firstLineChars="200" w:firstLine="562"/>
        <w:outlineLvl w:val="3"/>
        <w:rPr>
          <w:rFonts w:asciiTheme="minorEastAsia" w:eastAsiaTheme="minorEastAsia" w:hAnsiTheme="minorEastAsia"/>
          <w:b/>
          <w:bCs/>
          <w:sz w:val="28"/>
          <w:szCs w:val="22"/>
          <w:lang w:val="zh-CN"/>
        </w:rPr>
      </w:pPr>
      <w:r>
        <w:rPr>
          <w:rFonts w:asciiTheme="minorEastAsia" w:eastAsiaTheme="minorEastAsia" w:hAnsiTheme="minorEastAsia" w:hint="eastAsia"/>
          <w:b/>
          <w:bCs/>
          <w:sz w:val="28"/>
          <w:szCs w:val="22"/>
          <w:lang w:val="zh-CN"/>
        </w:rPr>
        <w:t>（六）投标文件的要求：</w:t>
      </w:r>
    </w:p>
    <w:p w:rsidR="00ED7417" w:rsidRDefault="009060D5">
      <w:pPr>
        <w:spacing w:line="560" w:lineRule="exact"/>
        <w:ind w:firstLineChars="200" w:firstLine="560"/>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1.所有文件、往来函件均应使用简体中文（规格、型号辅助符号例外）。</w:t>
      </w:r>
    </w:p>
    <w:p w:rsidR="00ED7417" w:rsidRDefault="009060D5">
      <w:pPr>
        <w:spacing w:line="560" w:lineRule="exact"/>
        <w:ind w:firstLineChars="200" w:firstLine="560"/>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2.投标文件由投标供应商按给定格式如实填写（编写），须有法人（盖章）、法定代表人或法定代表人授权代表签字或盖章，方为有效，未尽事宜可自行补充。</w:t>
      </w:r>
    </w:p>
    <w:p w:rsidR="00ED7417" w:rsidRDefault="009060D5">
      <w:pPr>
        <w:spacing w:line="560" w:lineRule="exact"/>
        <w:ind w:firstLineChars="200" w:firstLine="560"/>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3.如无特别说明，投标供应商报价一律以人民币为投标结算货币,结算单位为“元”。</w:t>
      </w:r>
    </w:p>
    <w:p w:rsidR="00ED7417" w:rsidRDefault="009060D5">
      <w:pPr>
        <w:spacing w:line="560" w:lineRule="exact"/>
        <w:ind w:firstLineChars="200" w:firstLine="560"/>
        <w:rPr>
          <w:rFonts w:asciiTheme="minorEastAsia" w:eastAsiaTheme="minorEastAsia" w:hAnsiTheme="minorEastAsia"/>
          <w:sz w:val="28"/>
          <w:szCs w:val="22"/>
          <w:lang w:val="zh-CN"/>
        </w:rPr>
      </w:pPr>
      <w:r>
        <w:rPr>
          <w:rFonts w:asciiTheme="minorEastAsia" w:eastAsiaTheme="minorEastAsia" w:hAnsiTheme="minorEastAsia" w:hint="eastAsia"/>
          <w:sz w:val="28"/>
          <w:szCs w:val="22"/>
          <w:lang w:val="zh-CN"/>
        </w:rPr>
        <w:t>4.投标文件格式部分，应由投标供应商按给定格式提供，不得更改。</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5.投标文件应用不褪色的黑色墨水书写或打印。</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6.投标文件份数为正本壹份，副本贰份，须各自装订成册，投标人应将资格审查文件（正、副本）、技术标文件（正、副本）、商务标文件（正、副本）分开密封，并分别在密封袋上标明：招标人名称、项目名称、投标人名称、资格审查文件、技术标文件或商务标文件字样。</w:t>
      </w:r>
      <w:r>
        <w:rPr>
          <w:rFonts w:asciiTheme="minorEastAsia" w:eastAsiaTheme="minorEastAsia" w:hAnsiTheme="minorEastAsia" w:hint="eastAsia"/>
          <w:sz w:val="28"/>
          <w:szCs w:val="22"/>
          <w:lang w:val="zh-CN"/>
        </w:rPr>
        <w:t>投标文件每页都需加盖公章。</w:t>
      </w:r>
    </w:p>
    <w:p w:rsidR="00ED7417" w:rsidRDefault="009060D5">
      <w:pPr>
        <w:spacing w:line="560" w:lineRule="exact"/>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（七）开标、评标：</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1.开标前，各投标人提交授权委托书和携带身份证原件核查。核查无误的单位进入下一道环节。</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2.开标时，查验投标文件密封情况，确认无误后拆封唱标，唱“开标一览表”以及招标人认为合适的其他内容并记录。</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3.评标工作将根据《中华人民共和国招标投标法》，遵循“公平、公正、择优、信用”的原则进行。</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4.招标人将根据招标项目的特点依法组建项目评标委员会。评标委员会将遵照评标原则，公正、平等地对待所有投标人。并对投标人提交的投标文件进行审查、质疑、评估和比较。</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5.评标期间，有可能请投标人授权代表参加质询，具体时间、地点另行通知。</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6.自投标开始至评标结束期间内，投标人对评审人员施加影响的任何企图，都将导致废标。</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7.评标过程中，评委不得与投标人私下交换意见。在招标工作结束后，凡与评标情况有接触的任何人，不得也不应将评标情况扩散出评委人员之外。</w:t>
      </w:r>
    </w:p>
    <w:p w:rsidR="00ED7417" w:rsidRDefault="009060D5">
      <w:pPr>
        <w:spacing w:line="560" w:lineRule="exact"/>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（八）中标通知：</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1.评标委员会根据招标文件规定的评标方法和评标标准进行评审，依法确定中标供应商。招标人对未中标原因不做解释。</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2.招标人向中标供应商发中标通知书。</w:t>
      </w:r>
    </w:p>
    <w:p w:rsidR="00ED7417" w:rsidRDefault="009060D5">
      <w:pPr>
        <w:spacing w:line="560" w:lineRule="exact"/>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（九）签订、履行合同：</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1.中标人按《中标通知书》指定的时间、地点与招标人签订合同。</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2.招标文件及其补充文件、中标人的投标文件及其澄清文件均为合同的组成部分。</w:t>
      </w:r>
    </w:p>
    <w:p w:rsidR="00ED7417" w:rsidRDefault="009060D5">
      <w:pPr>
        <w:rPr>
          <w:rFonts w:asciiTheme="minorEastAsia" w:eastAsiaTheme="minorEastAsia" w:hAnsiTheme="minorEastAsia"/>
          <w:kern w:val="44"/>
          <w:sz w:val="36"/>
          <w:szCs w:val="36"/>
        </w:rPr>
      </w:pPr>
      <w:r>
        <w:rPr>
          <w:rFonts w:asciiTheme="minorEastAsia" w:eastAsiaTheme="minorEastAsia" w:hAnsiTheme="minorEastAsia" w:hint="eastAsia"/>
          <w:kern w:val="44"/>
          <w:sz w:val="36"/>
          <w:szCs w:val="36"/>
        </w:rPr>
        <w:br w:type="page"/>
      </w:r>
    </w:p>
    <w:p w:rsidR="00ED7417" w:rsidRDefault="009060D5">
      <w:pPr>
        <w:pStyle w:val="aa"/>
        <w:spacing w:after="156" w:line="360" w:lineRule="auto"/>
        <w:outlineLvl w:val="1"/>
        <w:rPr>
          <w:rFonts w:asciiTheme="minorEastAsia" w:eastAsiaTheme="minorEastAsia" w:hAnsiTheme="minorEastAsia" w:cs="Times New Roman"/>
          <w:color w:val="auto"/>
          <w:kern w:val="44"/>
          <w:sz w:val="36"/>
          <w:szCs w:val="36"/>
        </w:rPr>
      </w:pPr>
      <w:r>
        <w:rPr>
          <w:rFonts w:asciiTheme="minorEastAsia" w:eastAsiaTheme="minorEastAsia" w:hAnsiTheme="minorEastAsia" w:cs="Times New Roman" w:hint="eastAsia"/>
          <w:color w:val="auto"/>
          <w:kern w:val="44"/>
          <w:sz w:val="36"/>
          <w:szCs w:val="36"/>
        </w:rPr>
        <w:t>第三章 项目要求和有关说明</w:t>
      </w:r>
    </w:p>
    <w:p w:rsidR="00ED7417" w:rsidRDefault="009060D5">
      <w:pPr>
        <w:spacing w:line="360" w:lineRule="auto"/>
        <w:outlineLvl w:val="2"/>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一、项目服务要求与相关事项</w:t>
      </w:r>
    </w:p>
    <w:p w:rsidR="00ED7417" w:rsidRDefault="009060D5">
      <w:pPr>
        <w:spacing w:line="360" w:lineRule="auto"/>
        <w:ind w:firstLineChars="200" w:firstLine="562"/>
        <w:outlineLvl w:val="4"/>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（一）外包公司提供的服务方式</w:t>
      </w:r>
    </w:p>
    <w:p w:rsidR="00ED7417" w:rsidRDefault="009060D5">
      <w:pPr>
        <w:tabs>
          <w:tab w:val="left" w:pos="1050"/>
        </w:tabs>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我行采用整体外包的方式，外包公司在我行设立联络办公室，能辐射全行网点，派驻固定技术人员不</w:t>
      </w:r>
      <w:r w:rsidRPr="00617644">
        <w:rPr>
          <w:rFonts w:asciiTheme="minorEastAsia" w:eastAsiaTheme="minorEastAsia" w:hAnsiTheme="minorEastAsia" w:hint="eastAsia"/>
          <w:color w:val="000000" w:themeColor="text1"/>
          <w:sz w:val="28"/>
          <w:szCs w:val="28"/>
          <w:lang w:val="zh-CN"/>
        </w:rPr>
        <w:t>低于</w:t>
      </w:r>
      <w:r w:rsidRPr="00617644">
        <w:rPr>
          <w:rFonts w:asciiTheme="minorEastAsia" w:eastAsiaTheme="minorEastAsia" w:hAnsiTheme="minorEastAsia" w:hint="eastAsia"/>
          <w:b/>
          <w:bCs/>
          <w:color w:val="000000" w:themeColor="text1"/>
          <w:sz w:val="28"/>
          <w:szCs w:val="28"/>
          <w:u w:val="single"/>
        </w:rPr>
        <w:t>8</w:t>
      </w:r>
      <w:r w:rsidRPr="00617644">
        <w:rPr>
          <w:rFonts w:asciiTheme="minorEastAsia" w:eastAsiaTheme="minorEastAsia" w:hAnsiTheme="minorEastAsia" w:hint="eastAsia"/>
          <w:color w:val="000000" w:themeColor="text1"/>
          <w:sz w:val="28"/>
          <w:szCs w:val="28"/>
          <w:lang w:val="zh-CN"/>
        </w:rPr>
        <w:t>名和</w:t>
      </w:r>
      <w:r w:rsidRPr="00617644">
        <w:rPr>
          <w:rFonts w:asciiTheme="minorEastAsia" w:eastAsiaTheme="minorEastAsia" w:hAnsiTheme="minorEastAsia" w:hint="eastAsia"/>
          <w:color w:val="000000" w:themeColor="text1"/>
          <w:sz w:val="28"/>
          <w:szCs w:val="28"/>
          <w:u w:val="single"/>
        </w:rPr>
        <w:t xml:space="preserve"> 2</w:t>
      </w:r>
      <w:r w:rsidRPr="00617644">
        <w:rPr>
          <w:rFonts w:asciiTheme="minorEastAsia" w:eastAsiaTheme="minorEastAsia" w:hAnsiTheme="minorEastAsia" w:hint="eastAsia"/>
          <w:color w:val="000000" w:themeColor="text1"/>
          <w:sz w:val="28"/>
          <w:szCs w:val="28"/>
          <w:lang w:val="zh-CN"/>
        </w:rPr>
        <w:t>辆车</w:t>
      </w:r>
      <w:r>
        <w:rPr>
          <w:rFonts w:asciiTheme="minorEastAsia" w:eastAsiaTheme="minorEastAsia" w:hAnsiTheme="minorEastAsia" w:hint="eastAsia"/>
          <w:sz w:val="28"/>
          <w:szCs w:val="28"/>
          <w:lang w:val="zh-CN"/>
        </w:rPr>
        <w:t>辆进行相关技术服务工作。</w:t>
      </w:r>
    </w:p>
    <w:p w:rsidR="00ED7417" w:rsidRDefault="009060D5">
      <w:pPr>
        <w:tabs>
          <w:tab w:val="left" w:pos="1050"/>
        </w:tabs>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我行设备在使用中发生故障可通过工作流或专用报修电话联系运维服务人员，外包公司承诺在2小时内到达故障点维护，并在到达后1小时内解决硬件故障问题，特殊情况下，因缺少主要备件可协商推延至次日内解决。</w:t>
      </w:r>
    </w:p>
    <w:p w:rsidR="00ED7417" w:rsidRDefault="009060D5">
      <w:pPr>
        <w:tabs>
          <w:tab w:val="left" w:pos="1050"/>
        </w:tabs>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外包公司设立日常柜面设备专用备件库，对于短时间内不能够恢复正常的设备进行备件更换以确保我行工作的延续。主要包括叫号机、叫号屏、复印机、终端、电脑、笔记本、显示器、理财录像设备、各类打印机、柜外清、柜内清、高拍仪、指纹仪、指静脉仪等设备的维修和邮寄。各类耗材的供应及配送主要包括硒鼓、粉、色带架、色带等打印类耗材。含鼠标键盘固态、机械硬盘等易损件的提供和更换（彩色打印机、彩色硒鼓、stm耗材、征信机耗材、热敏纸除外）。</w:t>
      </w:r>
    </w:p>
    <w:p w:rsidR="00ED7417" w:rsidRDefault="009060D5">
      <w:pPr>
        <w:tabs>
          <w:tab w:val="left" w:pos="1050"/>
        </w:tabs>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外包公司对我行的临时搬家、布线和配合工作由我行制定计划和完成日期交办实施。</w:t>
      </w:r>
    </w:p>
    <w:p w:rsidR="00ED7417" w:rsidRDefault="009060D5">
      <w:pPr>
        <w:spacing w:line="560" w:lineRule="exact"/>
        <w:ind w:firstLineChars="200" w:firstLine="562"/>
        <w:outlineLvl w:val="4"/>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（二）服务内容分类</w:t>
      </w:r>
    </w:p>
    <w:p w:rsidR="00ED7417" w:rsidRDefault="009060D5">
      <w:pPr>
        <w:spacing w:line="560" w:lineRule="exact"/>
        <w:ind w:firstLineChars="200" w:firstLine="562"/>
        <w:outlineLvl w:val="5"/>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1</w:t>
      </w:r>
      <w:r>
        <w:rPr>
          <w:rFonts w:asciiTheme="minorEastAsia" w:eastAsiaTheme="minorEastAsia" w:hAnsiTheme="minorEastAsia" w:hint="eastAsia"/>
          <w:b/>
          <w:bCs/>
          <w:sz w:val="28"/>
          <w:szCs w:val="28"/>
        </w:rPr>
        <w:t>.</w:t>
      </w:r>
      <w:r>
        <w:rPr>
          <w:rFonts w:asciiTheme="minorEastAsia" w:eastAsiaTheme="minorEastAsia" w:hAnsiTheme="minorEastAsia" w:hint="eastAsia"/>
          <w:b/>
          <w:bCs/>
          <w:sz w:val="28"/>
          <w:szCs w:val="28"/>
          <w:lang w:val="zh-CN"/>
        </w:rPr>
        <w:t>计算机等相关设备的维护服务（包括但不限于）：</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（1）叫号机、叫号屏、台式机、柜面终端、笔记本等生产/办公电脑的故障诊断、维修维护（包含主板、机械硬盘、固态盘备件的提供）。</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（2）鼠标键盘、柜外清、柜内清、指纹仪、扫描仪、理财双录、高拍仪、智能平板等业务外设、硬件线材的故障诊断、维修维护。</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（3）打印机（包括宽行打印机、凭证打印机、激光打印机等）、传真机、复印机等打印/复印设备的故障诊断、维修维护。</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（4）操作系统恢复与调试、应用软件升级与调试、办公软件维护与调试。删除与业务无关的不必要程序，释放更多的内存、CPU、硬盘等，提高设备运行性能。</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（5）设备维护时的数据安全操作，病毒检测和防毒策略的设置，操作系统的补丁升级，协助网点员工备份关键数据等安全服务。</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（6）新系统上线时业务系统的配合科技安装及升级调试工作。业务高峰期时的现场保障。</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（7）服务报价包含维修费、备件费、邮寄费等，不再支付其他维修费用。</w:t>
      </w:r>
    </w:p>
    <w:p w:rsidR="00ED7417" w:rsidRDefault="009060D5">
      <w:pPr>
        <w:spacing w:line="560" w:lineRule="exact"/>
        <w:ind w:firstLineChars="200" w:firstLine="562"/>
        <w:outlineLvl w:val="5"/>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2.弱电零散工作（包括但不限于）：</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（1）机房网络机柜内强弱电线路按照招标方要求定期巡检整理，柜面和办公室内设备线路定期美化整理。</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（2）内部局域网络（路由器、网络物理线路）的报修报障、配合维护。</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（3）网点装修时临时网点的线路整理，网点搬迁时的设备拆除、安装、调试工作。</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（4）电子设备联网所需的网线铺设、跳线、理线等相关弱电维护工作。</w:t>
      </w:r>
    </w:p>
    <w:p w:rsidR="00ED7417" w:rsidRDefault="009060D5">
      <w:pPr>
        <w:spacing w:line="560" w:lineRule="exact"/>
        <w:ind w:firstLineChars="200" w:firstLine="562"/>
        <w:outlineLvl w:val="5"/>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3</w:t>
      </w:r>
      <w:r>
        <w:rPr>
          <w:rFonts w:asciiTheme="minorEastAsia" w:eastAsiaTheme="minorEastAsia" w:hAnsiTheme="minorEastAsia" w:hint="eastAsia"/>
          <w:b/>
          <w:bCs/>
          <w:sz w:val="28"/>
          <w:szCs w:val="28"/>
        </w:rPr>
        <w:t>.</w:t>
      </w:r>
      <w:r>
        <w:rPr>
          <w:rFonts w:asciiTheme="minorEastAsia" w:eastAsiaTheme="minorEastAsia" w:hAnsiTheme="minorEastAsia" w:hint="eastAsia"/>
          <w:b/>
          <w:bCs/>
          <w:sz w:val="28"/>
          <w:szCs w:val="28"/>
          <w:lang w:val="zh-CN"/>
        </w:rPr>
        <w:t>打印/复印设备的耗材供应、配送与安装调试（包括但不限于）：</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（1）投标人所供应的任何耗材均需为正品，不得出现假冒品、残次品等情况，一旦发现，招标人有权立即停止其供货资格，并将追究损失和法律责任。</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（2）投标方必须将招标方备件、耗材送至指定的交货地点，在验收、安装过程中发现的数量、规格以及其它不符合等问题，由验收人员出示相关证明，投标方负责更换、补充或退货。</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（3）投标方负担运输、包装、装卸、保险等一切运输费用，招标方接收前的全部风险由投标方承担。</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（4）投标方提供的耗材若有设计缺陷和质量问题，应在确认后一周内主动召回或应招标方要求免费更换。</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（5）设备耗材的更换、安装与调试。</w:t>
      </w:r>
    </w:p>
    <w:p w:rsidR="00ED7417" w:rsidRDefault="009060D5">
      <w:pPr>
        <w:spacing w:line="560" w:lineRule="exact"/>
        <w:ind w:firstLineChars="200" w:firstLine="562"/>
        <w:outlineLvl w:val="5"/>
        <w:rPr>
          <w:rFonts w:asciiTheme="minorEastAsia" w:eastAsiaTheme="minorEastAsia" w:hAnsiTheme="minorEastAsia"/>
          <w:sz w:val="28"/>
          <w:szCs w:val="28"/>
          <w:lang w:val="zh-CN"/>
        </w:rPr>
      </w:pPr>
      <w:r>
        <w:rPr>
          <w:rFonts w:asciiTheme="minorEastAsia" w:eastAsiaTheme="minorEastAsia" w:hAnsiTheme="minorEastAsia" w:hint="eastAsia"/>
          <w:b/>
          <w:bCs/>
          <w:sz w:val="28"/>
          <w:szCs w:val="28"/>
          <w:lang w:val="zh-CN"/>
        </w:rPr>
        <w:t>4</w:t>
      </w:r>
      <w:r>
        <w:rPr>
          <w:rFonts w:asciiTheme="minorEastAsia" w:eastAsiaTheme="minorEastAsia" w:hAnsiTheme="minorEastAsia" w:hint="eastAsia"/>
          <w:b/>
          <w:bCs/>
          <w:sz w:val="28"/>
          <w:szCs w:val="28"/>
        </w:rPr>
        <w:t>.</w:t>
      </w:r>
      <w:r>
        <w:rPr>
          <w:rFonts w:asciiTheme="minorEastAsia" w:eastAsiaTheme="minorEastAsia" w:hAnsiTheme="minorEastAsia" w:hint="eastAsia"/>
          <w:b/>
          <w:bCs/>
          <w:sz w:val="28"/>
          <w:szCs w:val="28"/>
          <w:lang w:val="zh-CN"/>
        </w:rPr>
        <w:t>每季度对所有网点的设备和线路进行一次全面巡检和保养。</w:t>
      </w:r>
      <w:r>
        <w:rPr>
          <w:rFonts w:asciiTheme="minorEastAsia" w:eastAsiaTheme="minorEastAsia" w:hAnsiTheme="minorEastAsia" w:hint="eastAsia"/>
          <w:sz w:val="28"/>
          <w:szCs w:val="28"/>
          <w:lang w:val="zh-CN"/>
        </w:rPr>
        <w:t>需定期保养的设备进行保养并建立保养记录档案。做好所有设备和外露线路的清洁工作。不定期对网点员工开展设备使用和维护的现场培训。节假日和旺季前进行设备巡检，节假日和旺季期间安排值班和制定应急预案。</w:t>
      </w:r>
    </w:p>
    <w:p w:rsidR="00ED7417" w:rsidRDefault="009060D5">
      <w:pPr>
        <w:spacing w:line="560" w:lineRule="exact"/>
        <w:ind w:firstLineChars="200" w:firstLine="562"/>
        <w:outlineLvl w:val="5"/>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rPr>
        <w:t>5.</w:t>
      </w:r>
      <w:r>
        <w:rPr>
          <w:rFonts w:asciiTheme="minorEastAsia" w:eastAsiaTheme="minorEastAsia" w:hAnsiTheme="minorEastAsia" w:hint="eastAsia"/>
          <w:b/>
          <w:bCs/>
          <w:sz w:val="28"/>
          <w:szCs w:val="28"/>
          <w:lang w:val="zh-CN"/>
        </w:rPr>
        <w:t>电子银行部分工作</w:t>
      </w:r>
    </w:p>
    <w:p w:rsidR="00ED7417" w:rsidRDefault="009060D5">
      <w:pPr>
        <w:spacing w:line="50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sz w:val="28"/>
          <w:szCs w:val="28"/>
          <w:lang w:val="zh-CN"/>
        </w:rPr>
        <w:t>(</w:t>
      </w:r>
      <w:r>
        <w:rPr>
          <w:rFonts w:asciiTheme="minorEastAsia" w:eastAsiaTheme="minorEastAsia" w:hAnsiTheme="minorEastAsia" w:hint="eastAsia"/>
          <w:sz w:val="28"/>
          <w:szCs w:val="28"/>
          <w:lang w:val="zh-CN"/>
        </w:rPr>
        <w:t>1）收单业务后台的二维码配置、绑卡、标签打印。</w:t>
      </w:r>
    </w:p>
    <w:p w:rsidR="00ED7417" w:rsidRDefault="009060D5">
      <w:pPr>
        <w:spacing w:line="50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sz w:val="28"/>
          <w:szCs w:val="28"/>
          <w:lang w:val="zh-CN"/>
        </w:rPr>
        <w:t>(</w:t>
      </w:r>
      <w:r>
        <w:rPr>
          <w:rFonts w:asciiTheme="minorEastAsia" w:eastAsiaTheme="minorEastAsia" w:hAnsiTheme="minorEastAsia" w:hint="eastAsia"/>
          <w:sz w:val="28"/>
          <w:szCs w:val="28"/>
          <w:lang w:val="zh-CN"/>
        </w:rPr>
        <w:t>2）收单业务机具的管理、统计、测试和配发。</w:t>
      </w:r>
    </w:p>
    <w:p w:rsidR="00ED7417" w:rsidRDefault="009060D5">
      <w:pPr>
        <w:spacing w:line="50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sz w:val="28"/>
          <w:szCs w:val="28"/>
          <w:lang w:val="zh-CN"/>
        </w:rPr>
        <w:t>(</w:t>
      </w:r>
      <w:r>
        <w:rPr>
          <w:rFonts w:asciiTheme="minorEastAsia" w:eastAsiaTheme="minorEastAsia" w:hAnsiTheme="minorEastAsia" w:hint="eastAsia"/>
          <w:sz w:val="28"/>
          <w:szCs w:val="28"/>
          <w:lang w:val="zh-CN"/>
        </w:rPr>
        <w:t>3）相关物料的购买和管理，物料含：亚克力架、贴纸、吊牌。</w:t>
      </w:r>
    </w:p>
    <w:p w:rsidR="00ED7417" w:rsidRDefault="009060D5">
      <w:pPr>
        <w:spacing w:line="50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sz w:val="28"/>
          <w:szCs w:val="28"/>
          <w:lang w:val="zh-CN"/>
        </w:rPr>
        <w:t>(</w:t>
      </w:r>
      <w:r>
        <w:rPr>
          <w:rFonts w:asciiTheme="minorEastAsia" w:eastAsiaTheme="minorEastAsia" w:hAnsiTheme="minorEastAsia" w:hint="eastAsia"/>
          <w:sz w:val="28"/>
          <w:szCs w:val="28"/>
          <w:lang w:val="zh-CN"/>
        </w:rPr>
        <w:t>4）增值服务：协调乙方资源，配合省联社“E路由我”针对甲方活动内容中商品图片的美化、编辑等。</w:t>
      </w:r>
    </w:p>
    <w:p w:rsidR="00ED7417" w:rsidRDefault="009060D5">
      <w:pPr>
        <w:spacing w:line="50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sz w:val="28"/>
          <w:szCs w:val="28"/>
          <w:lang w:val="zh-CN"/>
        </w:rPr>
        <w:t>(</w:t>
      </w:r>
      <w:r>
        <w:rPr>
          <w:rFonts w:asciiTheme="minorEastAsia" w:eastAsiaTheme="minorEastAsia" w:hAnsiTheme="minorEastAsia" w:hint="eastAsia"/>
          <w:sz w:val="28"/>
          <w:szCs w:val="28"/>
          <w:lang w:val="zh-CN"/>
        </w:rPr>
        <w:t>5) 其他临时性事务的配合以及节点时间的加班配合。</w:t>
      </w:r>
    </w:p>
    <w:p w:rsidR="00ED7417" w:rsidRDefault="009060D5">
      <w:pPr>
        <w:spacing w:line="560" w:lineRule="exact"/>
        <w:ind w:firstLineChars="200" w:firstLine="562"/>
        <w:outlineLvl w:val="5"/>
        <w:rPr>
          <w:rFonts w:asciiTheme="minorEastAsia" w:eastAsiaTheme="minorEastAsia" w:hAnsiTheme="minorEastAsia"/>
          <w:sz w:val="28"/>
          <w:szCs w:val="28"/>
          <w:lang w:val="zh-CN"/>
        </w:rPr>
      </w:pPr>
      <w:r>
        <w:rPr>
          <w:rFonts w:asciiTheme="minorEastAsia" w:eastAsiaTheme="minorEastAsia" w:hAnsiTheme="minorEastAsia" w:hint="eastAsia"/>
          <w:b/>
          <w:bCs/>
          <w:sz w:val="28"/>
          <w:szCs w:val="28"/>
        </w:rPr>
        <w:t>6</w:t>
      </w:r>
      <w:r>
        <w:rPr>
          <w:rFonts w:asciiTheme="minorEastAsia" w:eastAsiaTheme="minorEastAsia" w:hAnsiTheme="minorEastAsia" w:hint="eastAsia"/>
          <w:b/>
          <w:bCs/>
          <w:sz w:val="28"/>
          <w:szCs w:val="28"/>
          <w:lang w:val="zh-CN"/>
        </w:rPr>
        <w:t>.在招标方管理部门指导和监督下，执行以上要求中未提及的日常/紧急工作。</w:t>
      </w:r>
      <w:r>
        <w:rPr>
          <w:rFonts w:asciiTheme="minorEastAsia" w:eastAsiaTheme="minorEastAsia" w:hAnsiTheme="minorEastAsia" w:hint="eastAsia"/>
          <w:sz w:val="28"/>
          <w:szCs w:val="28"/>
          <w:lang w:val="zh-CN"/>
        </w:rPr>
        <w:t>如：单一设备/系统的巡检和维护，单一设备/系统的升级或整改，紧急的病毒补丁安装工作等。</w:t>
      </w:r>
    </w:p>
    <w:p w:rsidR="00ED7417" w:rsidRDefault="009060D5">
      <w:pPr>
        <w:spacing w:line="560" w:lineRule="exact"/>
        <w:ind w:firstLineChars="200" w:firstLine="562"/>
        <w:outlineLvl w:val="4"/>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（三）外包关键服务要求：</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日常主动的维护保养：通过管理平台，制定保养计划，打印机类设备必须通过日常保养，延长使用寿命，减少故障发生。</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突发情况的综合处理：在遇到突发状况，包括网点搬家、装修等，外包公司必须提供冗余的技术应急团队(包括冗余维护人员和车辆)，配合行方进行工作开展。</w:t>
      </w:r>
    </w:p>
    <w:p w:rsidR="00ED7417" w:rsidRDefault="009060D5">
      <w:pPr>
        <w:spacing w:line="560" w:lineRule="exact"/>
        <w:ind w:firstLineChars="200" w:firstLine="562"/>
        <w:outlineLvl w:val="4"/>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（四）外包维护服务的质量监管和管理控制</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科技信息部统一调度外包服务进度，要求对每一个维护事件都有严格的闭环式跟踪管理，达到服务事务无大小，跟踪监管无遗漏的效果。</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对日常报修的任务，要求外包公司跟踪到每个维修任务的开始、过程、结束的工作流。同时我行对维护的建立评测机制和内部反馈抽查。</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要求外包公司与我行建立设备维护档案，书面的服务记录由我行专管人员签字后归档。并签订相关保密和安全条款，严格保守我行一切的商业机密，确保我行数据信息的安全。</w:t>
      </w:r>
    </w:p>
    <w:p w:rsidR="00ED7417" w:rsidRDefault="009060D5">
      <w:pPr>
        <w:spacing w:line="560" w:lineRule="exact"/>
        <w:ind w:firstLineChars="200" w:firstLine="562"/>
        <w:outlineLvl w:val="4"/>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（五）服务注意事项</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lang w:val="zh-CN"/>
        </w:rPr>
        <w:t>投标方所有技术人员在投入服务前，需学习并服从招标方相关管理规定和标准。每位技术人员根据招标方规定办理工作证件并提交复印件供招标方管理部门和网点核对。</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lang w:val="zh-CN"/>
        </w:rPr>
        <w:t>投标方需为本次项目指定专人作为项目管理人，负责协调日常维护和事件管理，定期提供服务报告。此管理人员必须长期稳定，更换管理人员必须向招标方提前报备经招标方审核认同后方可更换。</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3.投标方必须服从招标方的网点外来人员管理制度，现场服务人员必须携带工作证、身份证、正规工单，经现场网点管理人员确认信息，核对证件并登记后，方可进入网点营业间。现场服务结束后，服务人员填写工单，由网点管理人员签字或盖业务公章确认。</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4.投标方服务中涉及相关数据保密问题的设备，如硬盘等存储介质，维护时必须遵照招标方管理部门数据安全管理制度执行。如该类设备需要带出网点维护时，必须向招标方管理部门汇报，按照管理部门的指导进行数据安全保密操作后才可带出网点维护。</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5.招标方设备在质保期内的，由投标方统一协调供货厂商处理维护，投标方不负责提供任何保修凭证；在质保期外的，由投标方进行维护，维护所用的维修配件需由招标方管理部门审核认可。</w:t>
      </w:r>
    </w:p>
    <w:p w:rsidR="00ED7417" w:rsidRDefault="009060D5">
      <w:pPr>
        <w:spacing w:line="560" w:lineRule="exact"/>
        <w:ind w:firstLineChars="200" w:firstLine="562"/>
        <w:outlineLvl w:val="4"/>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（六）其他管理要求</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 xml:space="preserve"> 1.投标方需具备完善的事件管理流程，招标方可随时定位和追溯事件进度与负责人员。</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 xml:space="preserve"> 2.投标方在日常维护中，已应用于招标方的维修配件和耗材的归属为招标方所有。</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 xml:space="preserve"> 3.投标方中标后需与招标方签订保密协议，承诺保守其获悉的招标方保密信息。中标方服务人员在服务期间发生泄密或故意损毁设备等事故时，中标方负责承担事故造成的法律责任并赔偿投标方的经济损失。</w:t>
      </w:r>
    </w:p>
    <w:p w:rsidR="00ED7417" w:rsidRDefault="009060D5">
      <w:pPr>
        <w:spacing w:line="560" w:lineRule="exact"/>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 xml:space="preserve"> 4.中标方服务人员在服务期间，自身应注意劳动保护和行为举止，避免发生人身意外伤害或法律纠纷。如果中标方服务人员发生人身意外伤害事故或法律纠纷等情况，由中标方负责处理，招标方不承担任何责任。</w:t>
      </w:r>
    </w:p>
    <w:p w:rsidR="00ED7417" w:rsidRDefault="009060D5">
      <w:pPr>
        <w:spacing w:line="560" w:lineRule="exact"/>
        <w:ind w:firstLineChars="200" w:firstLine="643"/>
        <w:outlineLvl w:val="4"/>
        <w:rPr>
          <w:rFonts w:asciiTheme="minorEastAsia" w:eastAsiaTheme="minorEastAsia" w:hAnsiTheme="minorEastAsia"/>
          <w:b/>
          <w:bCs/>
          <w:sz w:val="32"/>
          <w:lang w:val="zh-CN"/>
        </w:rPr>
      </w:pPr>
      <w:r>
        <w:rPr>
          <w:rFonts w:asciiTheme="minorEastAsia" w:eastAsiaTheme="minorEastAsia" w:hAnsiTheme="minorEastAsia" w:hint="eastAsia"/>
          <w:b/>
          <w:bCs/>
          <w:sz w:val="32"/>
          <w:lang w:val="zh-CN"/>
        </w:rPr>
        <w:t>（七）农商行IT运维外包服务清单</w:t>
      </w:r>
    </w:p>
    <w:tbl>
      <w:tblPr>
        <w:tblW w:w="9259"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1"/>
        <w:gridCol w:w="3306"/>
        <w:gridCol w:w="3936"/>
        <w:gridCol w:w="1246"/>
      </w:tblGrid>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序号</w:t>
            </w:r>
          </w:p>
        </w:tc>
        <w:tc>
          <w:tcPr>
            <w:tcW w:w="3306" w:type="dxa"/>
            <w:vAlign w:val="center"/>
          </w:tcPr>
          <w:p w:rsidR="00ED7417" w:rsidRDefault="009060D5">
            <w:pPr>
              <w:widowControl/>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品名</w:t>
            </w:r>
          </w:p>
        </w:tc>
        <w:tc>
          <w:tcPr>
            <w:tcW w:w="3936" w:type="dxa"/>
            <w:vAlign w:val="center"/>
          </w:tcPr>
          <w:p w:rsidR="00ED7417" w:rsidRDefault="009060D5">
            <w:pPr>
              <w:widowControl/>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型号</w:t>
            </w:r>
          </w:p>
        </w:tc>
        <w:tc>
          <w:tcPr>
            <w:tcW w:w="1246" w:type="dxa"/>
            <w:vAlign w:val="center"/>
          </w:tcPr>
          <w:p w:rsidR="00ED7417" w:rsidRDefault="009060D5">
            <w:pPr>
              <w:widowControl/>
              <w:jc w:val="center"/>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服务内容</w:t>
            </w: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终端</w:t>
            </w:r>
          </w:p>
        </w:tc>
        <w:tc>
          <w:tcPr>
            <w:tcW w:w="3936"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w:t>
            </w:r>
            <w:r>
              <w:rPr>
                <w:rFonts w:asciiTheme="minorEastAsia" w:eastAsiaTheme="minorEastAsia" w:hAnsiTheme="minorEastAsia" w:cs="宋体"/>
                <w:kern w:val="0"/>
                <w:sz w:val="24"/>
              </w:rPr>
              <w:t>50</w:t>
            </w:r>
          </w:p>
        </w:tc>
        <w:tc>
          <w:tcPr>
            <w:tcW w:w="1246" w:type="dxa"/>
            <w:vMerge w:val="restart"/>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hint="eastAsia"/>
                <w:sz w:val="24"/>
                <w:lang w:val="zh-CN"/>
              </w:rPr>
              <w:t>现场服务和保养、保内维修协调、保外配件、维修</w:t>
            </w: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存折打印机</w:t>
            </w:r>
          </w:p>
        </w:tc>
        <w:tc>
          <w:tcPr>
            <w:tcW w:w="3936" w:type="dxa"/>
            <w:vAlign w:val="center"/>
          </w:tcPr>
          <w:p w:rsidR="00ED7417" w:rsidRDefault="009060D5">
            <w:pPr>
              <w:widowControl/>
              <w:jc w:val="center"/>
              <w:rPr>
                <w:rFonts w:asciiTheme="minorEastAsia" w:eastAsiaTheme="minorEastAsia" w:hAnsiTheme="minorEastAsia"/>
                <w:kern w:val="0"/>
                <w:sz w:val="24"/>
              </w:rPr>
            </w:pPr>
            <w:r>
              <w:rPr>
                <w:rFonts w:asciiTheme="minorEastAsia" w:eastAsiaTheme="minorEastAsia" w:hAnsiTheme="minorEastAsia" w:hint="eastAsia"/>
                <w:kern w:val="0"/>
                <w:sz w:val="24"/>
              </w:rPr>
              <w:t>3</w:t>
            </w:r>
            <w:r>
              <w:rPr>
                <w:rFonts w:asciiTheme="minorEastAsia" w:eastAsiaTheme="minorEastAsia" w:hAnsiTheme="minorEastAsia"/>
                <w:kern w:val="0"/>
                <w:sz w:val="24"/>
              </w:rPr>
              <w:t>50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宽行打印机（含打印服务器）</w:t>
            </w:r>
          </w:p>
        </w:tc>
        <w:tc>
          <w:tcPr>
            <w:tcW w:w="3936" w:type="dxa"/>
            <w:vAlign w:val="center"/>
          </w:tcPr>
          <w:p w:rsidR="00ED7417" w:rsidRDefault="009060D5">
            <w:pPr>
              <w:widowControl/>
              <w:jc w:val="center"/>
              <w:rPr>
                <w:rFonts w:asciiTheme="minorEastAsia" w:eastAsiaTheme="minorEastAsia" w:hAnsiTheme="minorEastAsia"/>
                <w:kern w:val="0"/>
                <w:sz w:val="24"/>
              </w:rPr>
            </w:pPr>
            <w:r>
              <w:rPr>
                <w:rFonts w:asciiTheme="minorEastAsia" w:eastAsiaTheme="minorEastAsia" w:hAnsiTheme="minorEastAsia"/>
                <w:kern w:val="0"/>
                <w:sz w:val="24"/>
              </w:rPr>
              <w:t>60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4</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柜内清</w:t>
            </w:r>
          </w:p>
        </w:tc>
        <w:tc>
          <w:tcPr>
            <w:tcW w:w="3936"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w:t>
            </w:r>
            <w:r>
              <w:rPr>
                <w:rFonts w:asciiTheme="minorEastAsia" w:eastAsiaTheme="minorEastAsia" w:hAnsiTheme="minorEastAsia" w:cs="宋体"/>
                <w:kern w:val="0"/>
                <w:sz w:val="24"/>
              </w:rPr>
              <w:t>50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5</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柜外清</w:t>
            </w:r>
          </w:p>
        </w:tc>
        <w:tc>
          <w:tcPr>
            <w:tcW w:w="3936" w:type="dxa"/>
            <w:vAlign w:val="center"/>
          </w:tcPr>
          <w:p w:rsidR="00ED7417" w:rsidRDefault="009060D5">
            <w:pPr>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w:t>
            </w:r>
            <w:r>
              <w:rPr>
                <w:rFonts w:asciiTheme="minorEastAsia" w:eastAsiaTheme="minorEastAsia" w:hAnsiTheme="minorEastAsia" w:cs="宋体"/>
                <w:kern w:val="0"/>
                <w:sz w:val="24"/>
              </w:rPr>
              <w:t>50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6</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扫描仪、</w:t>
            </w:r>
          </w:p>
        </w:tc>
        <w:tc>
          <w:tcPr>
            <w:tcW w:w="3936"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w:t>
            </w:r>
            <w:r>
              <w:rPr>
                <w:rFonts w:asciiTheme="minorEastAsia" w:eastAsiaTheme="minorEastAsia" w:hAnsiTheme="minorEastAsia" w:cs="宋体"/>
                <w:kern w:val="0"/>
                <w:sz w:val="24"/>
              </w:rPr>
              <w:t>00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7</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高拍仪</w:t>
            </w:r>
          </w:p>
        </w:tc>
        <w:tc>
          <w:tcPr>
            <w:tcW w:w="3936"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w:t>
            </w:r>
            <w:r>
              <w:rPr>
                <w:rFonts w:asciiTheme="minorEastAsia" w:eastAsiaTheme="minorEastAsia" w:hAnsiTheme="minorEastAsia" w:cs="宋体"/>
                <w:kern w:val="0"/>
                <w:sz w:val="24"/>
              </w:rPr>
              <w:t>50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jc w:val="center"/>
              <w:rPr>
                <w:rFonts w:asciiTheme="minorEastAsia" w:eastAsiaTheme="minorEastAsia" w:hAnsiTheme="minorEastAsia" w:cs="宋体"/>
                <w:kern w:val="0"/>
                <w:sz w:val="24"/>
              </w:rPr>
            </w:pPr>
            <w:r>
              <w:rPr>
                <w:rFonts w:asciiTheme="minorEastAsia" w:eastAsiaTheme="minorEastAsia" w:hAnsiTheme="minorEastAsia" w:cs="宋体"/>
                <w:kern w:val="0"/>
                <w:sz w:val="24"/>
              </w:rPr>
              <w:t>8</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指纹仪、指静脉</w:t>
            </w:r>
          </w:p>
        </w:tc>
        <w:tc>
          <w:tcPr>
            <w:tcW w:w="3936" w:type="dxa"/>
            <w:vAlign w:val="center"/>
          </w:tcPr>
          <w:p w:rsidR="00ED7417" w:rsidRDefault="009060D5">
            <w:pPr>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5</w:t>
            </w:r>
            <w:r>
              <w:rPr>
                <w:rFonts w:asciiTheme="minorEastAsia" w:eastAsiaTheme="minorEastAsia" w:hAnsiTheme="minorEastAsia" w:cs="宋体"/>
                <w:kern w:val="0"/>
                <w:sz w:val="24"/>
              </w:rPr>
              <w:t>00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kern w:val="0"/>
                <w:sz w:val="24"/>
              </w:rPr>
              <w:t>9</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电脑(PC)</w:t>
            </w:r>
          </w:p>
        </w:tc>
        <w:tc>
          <w:tcPr>
            <w:tcW w:w="3936"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5</w:t>
            </w:r>
            <w:r>
              <w:rPr>
                <w:rFonts w:asciiTheme="minorEastAsia" w:eastAsiaTheme="minorEastAsia" w:hAnsiTheme="minorEastAsia" w:cs="宋体"/>
                <w:kern w:val="0"/>
                <w:sz w:val="24"/>
              </w:rPr>
              <w:t>00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kern w:val="0"/>
                <w:sz w:val="24"/>
              </w:rPr>
              <w:t>10</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笔记本</w:t>
            </w:r>
          </w:p>
        </w:tc>
        <w:tc>
          <w:tcPr>
            <w:tcW w:w="3936" w:type="dxa"/>
            <w:vAlign w:val="center"/>
          </w:tcPr>
          <w:p w:rsidR="00ED7417" w:rsidRDefault="009060D5">
            <w:pPr>
              <w:widowControl/>
              <w:jc w:val="center"/>
              <w:rPr>
                <w:rFonts w:asciiTheme="minorEastAsia" w:eastAsiaTheme="minorEastAsia" w:hAnsiTheme="minorEastAsia"/>
                <w:kern w:val="0"/>
                <w:sz w:val="24"/>
              </w:rPr>
            </w:pPr>
            <w:r>
              <w:rPr>
                <w:rFonts w:asciiTheme="minorEastAsia" w:eastAsiaTheme="minorEastAsia" w:hAnsiTheme="minorEastAsia" w:hint="eastAsia"/>
                <w:kern w:val="0"/>
                <w:sz w:val="24"/>
              </w:rPr>
              <w:t>5</w:t>
            </w:r>
            <w:r>
              <w:rPr>
                <w:rFonts w:asciiTheme="minorEastAsia" w:eastAsiaTheme="minorEastAsia" w:hAnsiTheme="minorEastAsia"/>
                <w:kern w:val="0"/>
                <w:sz w:val="24"/>
              </w:rPr>
              <w:t>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kern w:val="0"/>
                <w:sz w:val="24"/>
              </w:rPr>
              <w:t>1</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激光打印机</w:t>
            </w:r>
          </w:p>
        </w:tc>
        <w:tc>
          <w:tcPr>
            <w:tcW w:w="3936"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kern w:val="0"/>
                <w:sz w:val="24"/>
              </w:rPr>
              <w:t>50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kern w:val="0"/>
                <w:sz w:val="24"/>
              </w:rPr>
              <w:t>2</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复印打印一体机A4</w:t>
            </w:r>
          </w:p>
        </w:tc>
        <w:tc>
          <w:tcPr>
            <w:tcW w:w="3936"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kern w:val="0"/>
                <w:sz w:val="24"/>
              </w:rPr>
              <w:t>20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kern w:val="0"/>
                <w:sz w:val="24"/>
              </w:rPr>
              <w:t>3</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复印机A3</w:t>
            </w:r>
          </w:p>
        </w:tc>
        <w:tc>
          <w:tcPr>
            <w:tcW w:w="3936"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kern w:val="0"/>
                <w:sz w:val="24"/>
              </w:rPr>
              <w:t>00</w:t>
            </w:r>
          </w:p>
        </w:tc>
        <w:tc>
          <w:tcPr>
            <w:tcW w:w="1246" w:type="dxa"/>
            <w:vMerge/>
            <w:vAlign w:val="center"/>
          </w:tcPr>
          <w:p w:rsidR="00ED7417" w:rsidRDefault="00ED7417">
            <w:pPr>
              <w:widowControl/>
              <w:jc w:val="left"/>
              <w:rPr>
                <w:rFonts w:asciiTheme="minorEastAsia" w:eastAsiaTheme="minorEastAsia" w:hAnsiTheme="minorEastAsia" w:cs="宋体"/>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kern w:val="0"/>
                <w:sz w:val="24"/>
              </w:rPr>
              <w:t>4</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排队叫号机、叫号屏</w:t>
            </w:r>
          </w:p>
        </w:tc>
        <w:tc>
          <w:tcPr>
            <w:tcW w:w="3936" w:type="dxa"/>
            <w:vAlign w:val="center"/>
          </w:tcPr>
          <w:p w:rsidR="00ED7417" w:rsidRDefault="009060D5">
            <w:pPr>
              <w:jc w:val="center"/>
              <w:rPr>
                <w:rFonts w:asciiTheme="minorEastAsia" w:eastAsiaTheme="minorEastAsia" w:hAnsiTheme="minorEastAsia"/>
                <w:sz w:val="24"/>
              </w:rPr>
            </w:pPr>
            <w:r>
              <w:rPr>
                <w:rFonts w:asciiTheme="minorEastAsia" w:eastAsiaTheme="minorEastAsia" w:hAnsiTheme="minorEastAsia" w:hint="eastAsia"/>
                <w:sz w:val="24"/>
              </w:rPr>
              <w:t>6</w:t>
            </w:r>
            <w:r>
              <w:rPr>
                <w:rFonts w:asciiTheme="minorEastAsia" w:eastAsiaTheme="minorEastAsia" w:hAnsiTheme="minorEastAsia"/>
                <w:sz w:val="24"/>
              </w:rPr>
              <w:t>0</w:t>
            </w:r>
          </w:p>
        </w:tc>
        <w:tc>
          <w:tcPr>
            <w:tcW w:w="1246" w:type="dxa"/>
            <w:vMerge/>
            <w:vAlign w:val="center"/>
          </w:tcPr>
          <w:p w:rsidR="00ED7417" w:rsidRDefault="00ED7417">
            <w:pPr>
              <w:widowControl/>
              <w:jc w:val="center"/>
              <w:rPr>
                <w:rFonts w:asciiTheme="minorEastAsia" w:eastAsiaTheme="minorEastAsia" w:hAnsiTheme="minorEastAsia"/>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kern w:val="0"/>
                <w:sz w:val="24"/>
              </w:rPr>
              <w:t>5</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理财双录摄像头</w:t>
            </w:r>
          </w:p>
        </w:tc>
        <w:tc>
          <w:tcPr>
            <w:tcW w:w="3936"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6</w:t>
            </w:r>
            <w:r>
              <w:rPr>
                <w:rFonts w:asciiTheme="minorEastAsia" w:eastAsiaTheme="minorEastAsia" w:hAnsiTheme="minorEastAsia" w:cs="宋体"/>
                <w:kern w:val="0"/>
                <w:sz w:val="24"/>
              </w:rPr>
              <w:t>0</w:t>
            </w:r>
          </w:p>
        </w:tc>
        <w:tc>
          <w:tcPr>
            <w:tcW w:w="1246" w:type="dxa"/>
            <w:vMerge/>
            <w:vAlign w:val="center"/>
          </w:tcPr>
          <w:p w:rsidR="00ED7417" w:rsidRDefault="00ED7417">
            <w:pPr>
              <w:widowControl/>
              <w:jc w:val="center"/>
              <w:rPr>
                <w:rFonts w:asciiTheme="minorEastAsia" w:eastAsiaTheme="minorEastAsia" w:hAnsiTheme="minorEastAsia"/>
                <w:kern w:val="0"/>
                <w:sz w:val="24"/>
              </w:rPr>
            </w:pPr>
          </w:p>
        </w:tc>
      </w:tr>
      <w:tr w:rsidR="00ED7417" w:rsidTr="00BB2341">
        <w:trPr>
          <w:trHeight w:val="519"/>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kern w:val="0"/>
                <w:sz w:val="24"/>
              </w:rPr>
              <w:t>6</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媒体发布机</w:t>
            </w:r>
          </w:p>
        </w:tc>
        <w:tc>
          <w:tcPr>
            <w:tcW w:w="3936"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kern w:val="0"/>
                <w:sz w:val="24"/>
              </w:rPr>
              <w:t>60</w:t>
            </w:r>
          </w:p>
        </w:tc>
        <w:tc>
          <w:tcPr>
            <w:tcW w:w="1246" w:type="dxa"/>
            <w:vMerge/>
            <w:vAlign w:val="center"/>
          </w:tcPr>
          <w:p w:rsidR="00ED7417" w:rsidRDefault="00ED7417">
            <w:pPr>
              <w:widowControl/>
              <w:jc w:val="center"/>
              <w:rPr>
                <w:rFonts w:asciiTheme="minorEastAsia" w:eastAsiaTheme="minorEastAsia" w:hAnsiTheme="minorEastAsia"/>
                <w:kern w:val="0"/>
                <w:sz w:val="24"/>
              </w:rPr>
            </w:pPr>
          </w:p>
        </w:tc>
      </w:tr>
      <w:tr w:rsidR="00ED7417" w:rsidTr="00BB2341">
        <w:trPr>
          <w:trHeight w:val="972"/>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kern w:val="0"/>
                <w:sz w:val="24"/>
              </w:rPr>
              <w:t>7</w:t>
            </w:r>
          </w:p>
        </w:tc>
        <w:tc>
          <w:tcPr>
            <w:tcW w:w="330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其他服务以及应急事项</w:t>
            </w:r>
          </w:p>
        </w:tc>
        <w:tc>
          <w:tcPr>
            <w:tcW w:w="3936" w:type="dxa"/>
            <w:vAlign w:val="center"/>
          </w:tcPr>
          <w:p w:rsidR="00ED7417" w:rsidRDefault="009060D5">
            <w:pPr>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上新系统、新设备、大面积线路整改等应急人员的配备</w:t>
            </w:r>
          </w:p>
        </w:tc>
        <w:tc>
          <w:tcPr>
            <w:tcW w:w="1246" w:type="dxa"/>
            <w:vMerge/>
            <w:vAlign w:val="center"/>
          </w:tcPr>
          <w:p w:rsidR="00ED7417" w:rsidRDefault="00ED7417">
            <w:pPr>
              <w:widowControl/>
              <w:jc w:val="center"/>
              <w:rPr>
                <w:rFonts w:asciiTheme="minorEastAsia" w:eastAsiaTheme="minorEastAsia" w:hAnsiTheme="minorEastAsia"/>
                <w:kern w:val="0"/>
                <w:sz w:val="24"/>
              </w:rPr>
            </w:pPr>
          </w:p>
        </w:tc>
      </w:tr>
      <w:tr w:rsidR="00ED7417" w:rsidTr="00BB2341">
        <w:trPr>
          <w:trHeight w:val="1471"/>
        </w:trPr>
        <w:tc>
          <w:tcPr>
            <w:tcW w:w="771" w:type="dxa"/>
            <w:vAlign w:val="center"/>
          </w:tcPr>
          <w:p w:rsidR="00ED7417" w:rsidRDefault="009060D5">
            <w:pPr>
              <w:widowControl/>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w:t>
            </w:r>
            <w:r>
              <w:rPr>
                <w:rFonts w:asciiTheme="minorEastAsia" w:eastAsiaTheme="minorEastAsia" w:hAnsiTheme="minorEastAsia" w:cs="宋体"/>
                <w:kern w:val="0"/>
                <w:sz w:val="24"/>
              </w:rPr>
              <w:t>8</w:t>
            </w:r>
          </w:p>
        </w:tc>
        <w:tc>
          <w:tcPr>
            <w:tcW w:w="3306" w:type="dxa"/>
            <w:vAlign w:val="center"/>
          </w:tcPr>
          <w:p w:rsidR="00ED7417" w:rsidRDefault="009060D5">
            <w:pPr>
              <w:widowControl/>
              <w:jc w:val="left"/>
              <w:rPr>
                <w:rFonts w:asciiTheme="minorEastAsia" w:eastAsiaTheme="minorEastAsia" w:hAnsiTheme="minorEastAsia" w:cs="宋体"/>
                <w:kern w:val="0"/>
                <w:sz w:val="24"/>
              </w:rPr>
            </w:pPr>
            <w:r>
              <w:rPr>
                <w:rFonts w:asciiTheme="minorEastAsia" w:eastAsiaTheme="minorEastAsia" w:hAnsiTheme="minorEastAsia" w:hint="eastAsia"/>
                <w:sz w:val="24"/>
                <w:lang w:val="zh-CN"/>
              </w:rPr>
              <w:t>耗材及配件费用</w:t>
            </w:r>
          </w:p>
        </w:tc>
        <w:tc>
          <w:tcPr>
            <w:tcW w:w="3936" w:type="dxa"/>
            <w:vAlign w:val="center"/>
          </w:tcPr>
          <w:p w:rsidR="00ED7417" w:rsidRDefault="009060D5">
            <w:pPr>
              <w:widowControl/>
              <w:jc w:val="left"/>
              <w:rPr>
                <w:rFonts w:asciiTheme="minorEastAsia" w:eastAsiaTheme="minorEastAsia" w:hAnsiTheme="minorEastAsia" w:cs="宋体"/>
                <w:kern w:val="0"/>
                <w:sz w:val="24"/>
              </w:rPr>
            </w:pPr>
            <w:r>
              <w:rPr>
                <w:rFonts w:asciiTheme="minorEastAsia" w:eastAsiaTheme="minorEastAsia" w:hAnsiTheme="minorEastAsia" w:hint="eastAsia"/>
                <w:sz w:val="24"/>
                <w:lang w:val="zh-CN"/>
              </w:rPr>
              <w:t>提供固态硬盘、机械硬盘、键盘鼠标、打印耗材（包括色带框、色带、硒鼓、墨盒、碳带、网线等）</w:t>
            </w:r>
          </w:p>
        </w:tc>
        <w:tc>
          <w:tcPr>
            <w:tcW w:w="1246" w:type="dxa"/>
            <w:vMerge/>
            <w:vAlign w:val="center"/>
          </w:tcPr>
          <w:p w:rsidR="00ED7417" w:rsidRDefault="00ED7417">
            <w:pPr>
              <w:widowControl/>
              <w:jc w:val="center"/>
              <w:rPr>
                <w:rFonts w:asciiTheme="minorEastAsia" w:eastAsiaTheme="minorEastAsia" w:hAnsiTheme="minorEastAsia"/>
                <w:kern w:val="0"/>
                <w:sz w:val="24"/>
              </w:rPr>
            </w:pPr>
          </w:p>
        </w:tc>
      </w:tr>
    </w:tbl>
    <w:p w:rsidR="00ED7417" w:rsidRDefault="009060D5">
      <w:pPr>
        <w:tabs>
          <w:tab w:val="left" w:pos="1050"/>
        </w:tabs>
        <w:spacing w:line="360" w:lineRule="auto"/>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以上设备清单、品类如与实际不符，以实际为准。</w:t>
      </w:r>
    </w:p>
    <w:p w:rsidR="00ED7417" w:rsidRDefault="00ED7417">
      <w:pPr>
        <w:pStyle w:val="a9"/>
        <w:ind w:firstLine="116"/>
        <w:jc w:val="left"/>
        <w:outlineLvl w:val="9"/>
        <w:rPr>
          <w:rFonts w:asciiTheme="minorEastAsia" w:eastAsiaTheme="minorEastAsia" w:hAnsiTheme="minorEastAsia"/>
          <w:sz w:val="36"/>
          <w:szCs w:val="36"/>
          <w:lang w:val="zh-CN"/>
        </w:rPr>
      </w:pPr>
    </w:p>
    <w:p w:rsidR="00ED7417" w:rsidRDefault="009060D5">
      <w:pPr>
        <w:rPr>
          <w:rFonts w:asciiTheme="minorEastAsia" w:eastAsiaTheme="minorEastAsia" w:hAnsiTheme="minorEastAsia"/>
          <w:sz w:val="36"/>
          <w:szCs w:val="36"/>
          <w:lang w:val="zh-CN"/>
        </w:rPr>
      </w:pPr>
      <w:r>
        <w:rPr>
          <w:rFonts w:asciiTheme="minorEastAsia" w:eastAsiaTheme="minorEastAsia" w:hAnsiTheme="minorEastAsia" w:hint="eastAsia"/>
          <w:sz w:val="36"/>
          <w:szCs w:val="36"/>
          <w:lang w:val="zh-CN"/>
        </w:rPr>
        <w:br w:type="page"/>
      </w:r>
    </w:p>
    <w:p w:rsidR="00ED7417" w:rsidRPr="002841F8" w:rsidRDefault="009060D5">
      <w:pPr>
        <w:spacing w:line="360" w:lineRule="auto"/>
        <w:jc w:val="center"/>
        <w:outlineLvl w:val="1"/>
        <w:rPr>
          <w:rFonts w:asciiTheme="minorEastAsia" w:eastAsiaTheme="minorEastAsia" w:hAnsiTheme="minorEastAsia"/>
          <w:b/>
          <w:sz w:val="30"/>
          <w:szCs w:val="30"/>
        </w:rPr>
      </w:pPr>
      <w:r w:rsidRPr="002841F8">
        <w:rPr>
          <w:rFonts w:asciiTheme="minorEastAsia" w:eastAsiaTheme="minorEastAsia" w:hAnsiTheme="minorEastAsia" w:hint="eastAsia"/>
          <w:b/>
          <w:sz w:val="36"/>
          <w:szCs w:val="36"/>
          <w:lang w:val="zh-CN"/>
        </w:rPr>
        <w:t>第四章 评分办法</w:t>
      </w:r>
    </w:p>
    <w:p w:rsidR="00ED7417" w:rsidRPr="00D64810" w:rsidRDefault="009060D5" w:rsidP="002841F8">
      <w:pPr>
        <w:spacing w:line="360" w:lineRule="auto"/>
        <w:jc w:val="center"/>
        <w:rPr>
          <w:rFonts w:asciiTheme="minorEastAsia" w:eastAsiaTheme="minorEastAsia" w:hAnsiTheme="minorEastAsia"/>
          <w:bCs/>
          <w:spacing w:val="60"/>
          <w:sz w:val="30"/>
          <w:szCs w:val="30"/>
        </w:rPr>
      </w:pPr>
      <w:r w:rsidRPr="00D64810">
        <w:rPr>
          <w:rFonts w:asciiTheme="minorEastAsia" w:eastAsiaTheme="minorEastAsia" w:hAnsiTheme="minorEastAsia" w:hint="eastAsia"/>
          <w:bCs/>
          <w:sz w:val="30"/>
          <w:szCs w:val="30"/>
        </w:rPr>
        <w:t xml:space="preserve"> （综合评估法）</w:t>
      </w:r>
    </w:p>
    <w:p w:rsidR="00ED7417" w:rsidRPr="00D64810" w:rsidRDefault="009060D5" w:rsidP="002841F8">
      <w:pPr>
        <w:spacing w:line="360" w:lineRule="auto"/>
        <w:ind w:firstLineChars="200" w:firstLine="560"/>
        <w:outlineLvl w:val="3"/>
        <w:rPr>
          <w:rFonts w:asciiTheme="minorEastAsia" w:eastAsiaTheme="minorEastAsia" w:hAnsiTheme="minorEastAsia"/>
          <w:sz w:val="28"/>
          <w:szCs w:val="28"/>
          <w:lang w:val="zh-CN"/>
        </w:rPr>
      </w:pPr>
      <w:r w:rsidRPr="00D64810">
        <w:rPr>
          <w:rFonts w:asciiTheme="minorEastAsia" w:eastAsiaTheme="minorEastAsia" w:hAnsiTheme="minorEastAsia" w:hint="eastAsia"/>
          <w:bCs/>
          <w:sz w:val="28"/>
          <w:szCs w:val="28"/>
          <w:lang w:val="zh-CN"/>
        </w:rPr>
        <w:t>一、开标程序：</w:t>
      </w:r>
      <w:r w:rsidRPr="00D64810">
        <w:rPr>
          <w:rFonts w:asciiTheme="minorEastAsia" w:eastAsiaTheme="minorEastAsia" w:hAnsiTheme="minorEastAsia" w:hint="eastAsia"/>
          <w:sz w:val="28"/>
          <w:szCs w:val="28"/>
          <w:lang w:val="zh-CN"/>
        </w:rPr>
        <w:t>资格审查开标及评标——技术标开标及评标——商务标开标及评标—确定第一中标候选人</w:t>
      </w:r>
    </w:p>
    <w:p w:rsidR="002841F8" w:rsidRPr="00A82554" w:rsidRDefault="002841F8" w:rsidP="002841F8">
      <w:pPr>
        <w:spacing w:line="360" w:lineRule="auto"/>
        <w:ind w:firstLineChars="200" w:firstLine="560"/>
        <w:outlineLvl w:val="3"/>
        <w:rPr>
          <w:rFonts w:ascii="宋体" w:hAnsi="宋体"/>
          <w:sz w:val="28"/>
          <w:szCs w:val="28"/>
        </w:rPr>
      </w:pPr>
      <w:r w:rsidRPr="00A82554">
        <w:rPr>
          <w:rFonts w:ascii="宋体" w:hAnsi="宋体" w:hint="eastAsia"/>
          <w:sz w:val="28"/>
          <w:szCs w:val="28"/>
        </w:rPr>
        <w:t>二、所有符合递交投标文件要求的投标人全部进入资格条件评审，由本工程评标委员会根据参加资格评审的投标人递交的资格证明文件，并按照本工程资格审查文件的要求对投标人的资格进行审查。只有通过资格条件评审的投标人，才能参加技术标及商务标的开标及评标。</w:t>
      </w:r>
    </w:p>
    <w:p w:rsidR="00ED7417" w:rsidRDefault="009060D5" w:rsidP="002841F8">
      <w:pPr>
        <w:spacing w:line="360" w:lineRule="auto"/>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三、资格审查</w:t>
      </w:r>
    </w:p>
    <w:p w:rsidR="00ED7417" w:rsidRDefault="009060D5" w:rsidP="002841F8">
      <w:pPr>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1、法定代表人资格证明书（格式详见附件）；</w:t>
      </w:r>
    </w:p>
    <w:p w:rsidR="00ED7417" w:rsidRDefault="009060D5" w:rsidP="002841F8">
      <w:pPr>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2、法定代表人授权委托书（格式详见附件）和受托人身份证复印件；</w:t>
      </w:r>
    </w:p>
    <w:p w:rsidR="00ED7417" w:rsidRDefault="009060D5" w:rsidP="002841F8">
      <w:pPr>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3、企业有效的营业执照（副本）；</w:t>
      </w:r>
    </w:p>
    <w:p w:rsidR="00ED7417" w:rsidRDefault="009060D5" w:rsidP="002841F8">
      <w:pPr>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4、提供近三年财务会计报表。</w:t>
      </w:r>
    </w:p>
    <w:p w:rsidR="00ED7417" w:rsidRDefault="009060D5">
      <w:pPr>
        <w:spacing w:line="360" w:lineRule="auto"/>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四、技术标（50</w:t>
      </w:r>
      <w:r w:rsidR="00C606A0">
        <w:rPr>
          <w:rFonts w:asciiTheme="minorEastAsia" w:eastAsiaTheme="minorEastAsia" w:hAnsiTheme="minorEastAsia" w:hint="eastAsia"/>
          <w:b/>
          <w:bCs/>
          <w:sz w:val="28"/>
          <w:szCs w:val="28"/>
          <w:lang w:val="zh-CN"/>
        </w:rPr>
        <w:t>分）</w:t>
      </w:r>
    </w:p>
    <w:tbl>
      <w:tblPr>
        <w:tblW w:w="935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0"/>
        <w:gridCol w:w="1280"/>
        <w:gridCol w:w="7529"/>
      </w:tblGrid>
      <w:tr w:rsidR="00ED7417">
        <w:trPr>
          <w:trHeight w:val="1167"/>
        </w:trPr>
        <w:tc>
          <w:tcPr>
            <w:tcW w:w="550" w:type="dxa"/>
            <w:vAlign w:val="center"/>
          </w:tcPr>
          <w:p w:rsidR="00ED7417" w:rsidRDefault="009060D5">
            <w:pPr>
              <w:widowControl/>
              <w:jc w:val="center"/>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序号</w:t>
            </w:r>
          </w:p>
        </w:tc>
        <w:tc>
          <w:tcPr>
            <w:tcW w:w="1280" w:type="dxa"/>
            <w:vAlign w:val="center"/>
          </w:tcPr>
          <w:p w:rsidR="00ED7417" w:rsidRDefault="009060D5">
            <w:pPr>
              <w:widowControl/>
              <w:jc w:val="center"/>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评审项目及分值</w:t>
            </w:r>
          </w:p>
        </w:tc>
        <w:tc>
          <w:tcPr>
            <w:tcW w:w="7529" w:type="dxa"/>
            <w:vAlign w:val="center"/>
          </w:tcPr>
          <w:p w:rsidR="00ED7417" w:rsidRDefault="009060D5">
            <w:pPr>
              <w:widowControl/>
              <w:jc w:val="center"/>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评 审 标 准</w:t>
            </w:r>
          </w:p>
        </w:tc>
      </w:tr>
      <w:tr w:rsidR="00ED7417">
        <w:trPr>
          <w:trHeight w:val="1553"/>
        </w:trPr>
        <w:tc>
          <w:tcPr>
            <w:tcW w:w="550" w:type="dxa"/>
            <w:vAlign w:val="center"/>
          </w:tcPr>
          <w:p w:rsidR="00ED7417" w:rsidRDefault="009060D5">
            <w:pPr>
              <w:widowControl/>
              <w:jc w:val="center"/>
              <w:rPr>
                <w:rFonts w:asciiTheme="minorEastAsia" w:eastAsiaTheme="minorEastAsia" w:hAnsiTheme="minorEastAsia"/>
                <w:sz w:val="28"/>
                <w:szCs w:val="28"/>
                <w:lang w:val="zh-CN"/>
              </w:rPr>
            </w:pPr>
            <w:r>
              <w:rPr>
                <w:rFonts w:asciiTheme="minorEastAsia" w:eastAsiaTheme="minorEastAsia" w:hAnsiTheme="minorEastAsia" w:hint="eastAsia"/>
                <w:sz w:val="28"/>
                <w:szCs w:val="28"/>
              </w:rPr>
              <w:t>1</w:t>
            </w:r>
          </w:p>
        </w:tc>
        <w:tc>
          <w:tcPr>
            <w:tcW w:w="1280" w:type="dxa"/>
            <w:vAlign w:val="center"/>
          </w:tcPr>
          <w:p w:rsidR="00ED7417" w:rsidRDefault="009060D5">
            <w:pPr>
              <w:widowControl/>
              <w:jc w:val="center"/>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经营业绩 （</w:t>
            </w:r>
            <w:r>
              <w:rPr>
                <w:rFonts w:asciiTheme="minorEastAsia" w:eastAsiaTheme="minorEastAsia" w:hAnsiTheme="minorEastAsia" w:hint="eastAsia"/>
                <w:sz w:val="28"/>
                <w:szCs w:val="28"/>
              </w:rPr>
              <w:t>1</w:t>
            </w:r>
            <w:r>
              <w:rPr>
                <w:rFonts w:asciiTheme="minorEastAsia" w:eastAsiaTheme="minorEastAsia" w:hAnsiTheme="minorEastAsia"/>
                <w:sz w:val="28"/>
                <w:szCs w:val="28"/>
              </w:rPr>
              <w:t>6</w:t>
            </w:r>
            <w:r>
              <w:rPr>
                <w:rFonts w:asciiTheme="minorEastAsia" w:eastAsiaTheme="minorEastAsia" w:hAnsiTheme="minorEastAsia" w:hint="eastAsia"/>
                <w:sz w:val="28"/>
                <w:szCs w:val="28"/>
                <w:lang w:val="zh-CN"/>
              </w:rPr>
              <w:t>分）</w:t>
            </w:r>
          </w:p>
        </w:tc>
        <w:tc>
          <w:tcPr>
            <w:tcW w:w="7529" w:type="dxa"/>
            <w:vAlign w:val="center"/>
          </w:tcPr>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投标人3年内</w:t>
            </w:r>
            <w:r w:rsidRPr="005F1C52">
              <w:rPr>
                <w:rFonts w:asciiTheme="minorEastAsia" w:eastAsiaTheme="minorEastAsia" w:hAnsiTheme="minorEastAsia" w:hint="eastAsia"/>
                <w:sz w:val="28"/>
                <w:szCs w:val="28"/>
                <w:lang w:val="zh-CN"/>
              </w:rPr>
              <w:t>（201</w:t>
            </w:r>
            <w:r w:rsidRPr="005F1C52">
              <w:rPr>
                <w:rFonts w:asciiTheme="minorEastAsia" w:eastAsiaTheme="minorEastAsia" w:hAnsiTheme="minorEastAsia" w:hint="eastAsia"/>
                <w:sz w:val="28"/>
                <w:szCs w:val="28"/>
              </w:rPr>
              <w:t>9</w:t>
            </w:r>
            <w:r w:rsidRPr="005F1C52">
              <w:rPr>
                <w:rFonts w:asciiTheme="minorEastAsia" w:eastAsiaTheme="minorEastAsia" w:hAnsiTheme="minorEastAsia" w:hint="eastAsia"/>
                <w:sz w:val="28"/>
                <w:szCs w:val="28"/>
                <w:lang w:val="zh-CN"/>
              </w:rPr>
              <w:t>年1月</w:t>
            </w:r>
            <w:r>
              <w:rPr>
                <w:rFonts w:asciiTheme="minorEastAsia" w:eastAsiaTheme="minorEastAsia" w:hAnsiTheme="minorEastAsia" w:hint="eastAsia"/>
                <w:sz w:val="28"/>
                <w:szCs w:val="28"/>
                <w:u w:val="single"/>
                <w:lang w:val="zh-CN"/>
              </w:rPr>
              <w:t>1</w:t>
            </w:r>
            <w:r>
              <w:rPr>
                <w:rFonts w:asciiTheme="minorEastAsia" w:eastAsiaTheme="minorEastAsia" w:hAnsiTheme="minorEastAsia" w:hint="eastAsia"/>
                <w:sz w:val="28"/>
                <w:szCs w:val="28"/>
                <w:lang w:val="zh-CN"/>
              </w:rPr>
              <w:t>日以来）银行科技类外包服务单项年服务费60万以上业绩，且提供合同复印件及发票复印件，一项</w:t>
            </w:r>
            <w:r>
              <w:rPr>
                <w:rFonts w:asciiTheme="minorEastAsia" w:eastAsiaTheme="minorEastAsia" w:hAnsiTheme="minorEastAsia"/>
                <w:sz w:val="28"/>
                <w:szCs w:val="28"/>
              </w:rPr>
              <w:t>2</w:t>
            </w:r>
            <w:r>
              <w:rPr>
                <w:rFonts w:asciiTheme="minorEastAsia" w:eastAsiaTheme="minorEastAsia" w:hAnsiTheme="minorEastAsia" w:hint="eastAsia"/>
                <w:sz w:val="28"/>
                <w:szCs w:val="28"/>
                <w:lang w:val="zh-CN"/>
              </w:rPr>
              <w:t>分，满分1</w:t>
            </w:r>
            <w:r>
              <w:rPr>
                <w:rFonts w:asciiTheme="minorEastAsia" w:eastAsiaTheme="minorEastAsia" w:hAnsiTheme="minorEastAsia"/>
                <w:sz w:val="28"/>
                <w:szCs w:val="28"/>
              </w:rPr>
              <w:t>6</w:t>
            </w:r>
            <w:r>
              <w:rPr>
                <w:rFonts w:asciiTheme="minorEastAsia" w:eastAsiaTheme="minorEastAsia" w:hAnsiTheme="minorEastAsia" w:hint="eastAsia"/>
                <w:sz w:val="28"/>
                <w:szCs w:val="28"/>
                <w:lang w:val="zh-CN"/>
              </w:rPr>
              <w:t>分。</w:t>
            </w:r>
          </w:p>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 xml:space="preserve">注：提供合同及发票复印件并加盖公章，原件备查。                                       </w:t>
            </w:r>
          </w:p>
        </w:tc>
      </w:tr>
      <w:tr w:rsidR="00ED7417">
        <w:trPr>
          <w:trHeight w:val="1939"/>
        </w:trPr>
        <w:tc>
          <w:tcPr>
            <w:tcW w:w="550" w:type="dxa"/>
            <w:vAlign w:val="center"/>
          </w:tcPr>
          <w:p w:rsidR="00ED7417" w:rsidRDefault="009060D5">
            <w:pPr>
              <w:widowControl/>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2</w:t>
            </w:r>
          </w:p>
        </w:tc>
        <w:tc>
          <w:tcPr>
            <w:tcW w:w="1280" w:type="dxa"/>
            <w:vAlign w:val="center"/>
          </w:tcPr>
          <w:p w:rsidR="00ED7417" w:rsidRDefault="009060D5">
            <w:pPr>
              <w:widowControl/>
              <w:jc w:val="center"/>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运维服务团队（</w:t>
            </w:r>
            <w:r>
              <w:rPr>
                <w:rFonts w:asciiTheme="minorEastAsia" w:eastAsiaTheme="minorEastAsia" w:hAnsiTheme="minorEastAsia" w:hint="eastAsia"/>
                <w:sz w:val="28"/>
                <w:szCs w:val="28"/>
              </w:rPr>
              <w:t>10</w:t>
            </w:r>
            <w:r>
              <w:rPr>
                <w:rFonts w:asciiTheme="minorEastAsia" w:eastAsiaTheme="minorEastAsia" w:hAnsiTheme="minorEastAsia" w:hint="eastAsia"/>
                <w:sz w:val="28"/>
                <w:szCs w:val="28"/>
                <w:lang w:val="zh-CN"/>
              </w:rPr>
              <w:t>分）</w:t>
            </w:r>
          </w:p>
        </w:tc>
        <w:tc>
          <w:tcPr>
            <w:tcW w:w="7529" w:type="dxa"/>
            <w:vAlign w:val="center"/>
          </w:tcPr>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投标人提供本项目驻场指定技术人员和冗余专业人员证明，材料齐全的驻场人员数量</w:t>
            </w:r>
            <w:r>
              <w:rPr>
                <w:rFonts w:asciiTheme="minorEastAsia" w:eastAsiaTheme="minorEastAsia" w:hAnsiTheme="minorEastAsia" w:hint="eastAsia"/>
                <w:sz w:val="28"/>
                <w:szCs w:val="28"/>
              </w:rPr>
              <w:t>8</w:t>
            </w:r>
            <w:r>
              <w:rPr>
                <w:rFonts w:asciiTheme="minorEastAsia" w:eastAsiaTheme="minorEastAsia" w:hAnsiTheme="minorEastAsia" w:hint="eastAsia"/>
                <w:sz w:val="28"/>
                <w:szCs w:val="28"/>
                <w:lang w:val="zh-CN"/>
              </w:rPr>
              <w:t>人得</w:t>
            </w:r>
            <w:r>
              <w:rPr>
                <w:rFonts w:asciiTheme="minorEastAsia" w:eastAsiaTheme="minorEastAsia" w:hAnsiTheme="minorEastAsia" w:hint="eastAsia"/>
                <w:sz w:val="28"/>
                <w:szCs w:val="28"/>
              </w:rPr>
              <w:t>10</w:t>
            </w:r>
            <w:r>
              <w:rPr>
                <w:rFonts w:asciiTheme="minorEastAsia" w:eastAsiaTheme="minorEastAsia" w:hAnsiTheme="minorEastAsia" w:hint="eastAsia"/>
                <w:sz w:val="28"/>
                <w:szCs w:val="28"/>
                <w:lang w:val="zh-CN"/>
              </w:rPr>
              <w:t>分，</w:t>
            </w:r>
            <w:r>
              <w:rPr>
                <w:rFonts w:asciiTheme="minorEastAsia" w:eastAsiaTheme="minorEastAsia" w:hAnsiTheme="minorEastAsia" w:hint="eastAsia"/>
                <w:sz w:val="28"/>
                <w:szCs w:val="28"/>
              </w:rPr>
              <w:t>8</w:t>
            </w:r>
            <w:r>
              <w:rPr>
                <w:rFonts w:asciiTheme="minorEastAsia" w:eastAsiaTheme="minorEastAsia" w:hAnsiTheme="minorEastAsia" w:hint="eastAsia"/>
                <w:sz w:val="28"/>
                <w:szCs w:val="28"/>
                <w:lang w:val="zh-CN"/>
              </w:rPr>
              <w:t>人以下不得分。</w:t>
            </w:r>
          </w:p>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注：证明材料包括人员介绍、员工合同、在投标人公司缴纳社保证明（社保缴纳地在江苏省内，工作地点在南通地区，半年以上）等，提供复印件并加盖公章，原件备查。</w:t>
            </w:r>
          </w:p>
        </w:tc>
      </w:tr>
      <w:tr w:rsidR="00ED7417">
        <w:trPr>
          <w:trHeight w:val="1785"/>
        </w:trPr>
        <w:tc>
          <w:tcPr>
            <w:tcW w:w="550" w:type="dxa"/>
            <w:vAlign w:val="center"/>
          </w:tcPr>
          <w:p w:rsidR="00ED7417" w:rsidRDefault="009060D5">
            <w:pPr>
              <w:widowControl/>
              <w:jc w:val="center"/>
              <w:rPr>
                <w:rFonts w:asciiTheme="minorEastAsia" w:eastAsiaTheme="minorEastAsia" w:hAnsiTheme="minorEastAsia"/>
                <w:sz w:val="28"/>
                <w:szCs w:val="28"/>
                <w:lang w:val="zh-CN"/>
              </w:rPr>
            </w:pPr>
            <w:r>
              <w:rPr>
                <w:rFonts w:asciiTheme="minorEastAsia" w:eastAsiaTheme="minorEastAsia" w:hAnsiTheme="minorEastAsia" w:hint="eastAsia"/>
                <w:sz w:val="28"/>
                <w:szCs w:val="28"/>
              </w:rPr>
              <w:t>3</w:t>
            </w:r>
          </w:p>
        </w:tc>
        <w:tc>
          <w:tcPr>
            <w:tcW w:w="1280" w:type="dxa"/>
            <w:vAlign w:val="center"/>
          </w:tcPr>
          <w:p w:rsidR="00ED7417" w:rsidRDefault="009060D5">
            <w:pPr>
              <w:widowControl/>
              <w:jc w:val="center"/>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运维车辆（</w:t>
            </w:r>
            <w:r>
              <w:rPr>
                <w:rFonts w:asciiTheme="minorEastAsia" w:eastAsiaTheme="minorEastAsia" w:hAnsiTheme="minorEastAsia"/>
                <w:sz w:val="28"/>
                <w:szCs w:val="28"/>
              </w:rPr>
              <w:t>6</w:t>
            </w:r>
            <w:r>
              <w:rPr>
                <w:rFonts w:asciiTheme="minorEastAsia" w:eastAsiaTheme="minorEastAsia" w:hAnsiTheme="minorEastAsia" w:hint="eastAsia"/>
                <w:sz w:val="28"/>
                <w:szCs w:val="28"/>
                <w:lang w:val="zh-CN"/>
              </w:rPr>
              <w:t>分）</w:t>
            </w:r>
          </w:p>
        </w:tc>
        <w:tc>
          <w:tcPr>
            <w:tcW w:w="7529" w:type="dxa"/>
            <w:vAlign w:val="center"/>
          </w:tcPr>
          <w:p w:rsidR="00ED7417" w:rsidRDefault="009060D5">
            <w:pPr>
              <w:pStyle w:val="a8"/>
              <w:widowControl w:val="0"/>
              <w:snapToGrid w:val="0"/>
              <w:spacing w:before="0" w:beforeAutospacing="0" w:after="0" w:afterAutospacing="0"/>
              <w:ind w:firstLine="0"/>
              <w:contextualSpacing/>
              <w:rPr>
                <w:rFonts w:asciiTheme="minorEastAsia" w:hAnsiTheme="minorEastAsia"/>
                <w:kern w:val="2"/>
                <w:sz w:val="28"/>
                <w:szCs w:val="28"/>
              </w:rPr>
            </w:pPr>
            <w:r>
              <w:rPr>
                <w:rFonts w:asciiTheme="minorEastAsia" w:hAnsiTheme="minorEastAsia" w:hint="eastAsia"/>
                <w:sz w:val="28"/>
                <w:szCs w:val="28"/>
              </w:rPr>
              <w:t>能提供专用运维服务车辆2辆和冗余应急车辆，提供2辆专用车辆的得</w:t>
            </w:r>
            <w:r>
              <w:rPr>
                <w:rFonts w:asciiTheme="minorEastAsia" w:hAnsiTheme="minorEastAsia"/>
                <w:sz w:val="28"/>
                <w:szCs w:val="28"/>
              </w:rPr>
              <w:t>4</w:t>
            </w:r>
            <w:r>
              <w:rPr>
                <w:rFonts w:asciiTheme="minorEastAsia" w:hAnsiTheme="minorEastAsia" w:hint="eastAsia"/>
                <w:sz w:val="28"/>
                <w:szCs w:val="28"/>
              </w:rPr>
              <w:t>分，2辆以下不得分；</w:t>
            </w:r>
            <w:r>
              <w:rPr>
                <w:rFonts w:asciiTheme="minorEastAsia" w:hAnsiTheme="minorEastAsia" w:hint="eastAsia"/>
                <w:kern w:val="2"/>
                <w:sz w:val="28"/>
                <w:szCs w:val="28"/>
              </w:rPr>
              <w:t>每增加1辆冗余应急车辆加</w:t>
            </w:r>
            <w:r>
              <w:rPr>
                <w:rFonts w:asciiTheme="minorEastAsia" w:hAnsiTheme="minorEastAsia"/>
                <w:kern w:val="2"/>
                <w:sz w:val="28"/>
                <w:szCs w:val="28"/>
              </w:rPr>
              <w:t>1</w:t>
            </w:r>
            <w:r>
              <w:rPr>
                <w:rFonts w:asciiTheme="minorEastAsia" w:hAnsiTheme="minorEastAsia" w:hint="eastAsia"/>
                <w:kern w:val="2"/>
                <w:sz w:val="28"/>
                <w:szCs w:val="28"/>
              </w:rPr>
              <w:t>分，满分得</w:t>
            </w:r>
            <w:r>
              <w:rPr>
                <w:rFonts w:asciiTheme="minorEastAsia" w:hAnsiTheme="minorEastAsia"/>
                <w:kern w:val="2"/>
                <w:sz w:val="28"/>
                <w:szCs w:val="28"/>
              </w:rPr>
              <w:t>6</w:t>
            </w:r>
            <w:r>
              <w:rPr>
                <w:rFonts w:asciiTheme="minorEastAsia" w:hAnsiTheme="minorEastAsia" w:hint="eastAsia"/>
                <w:kern w:val="2"/>
                <w:sz w:val="28"/>
                <w:szCs w:val="28"/>
              </w:rPr>
              <w:t>分。</w:t>
            </w:r>
            <w:bookmarkStart w:id="6" w:name="_GoBack"/>
            <w:bookmarkEnd w:id="6"/>
          </w:p>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注：提供车辆证明，车辆产权需归属投标公司。</w:t>
            </w:r>
          </w:p>
        </w:tc>
      </w:tr>
      <w:tr w:rsidR="00ED7417">
        <w:trPr>
          <w:trHeight w:val="1553"/>
        </w:trPr>
        <w:tc>
          <w:tcPr>
            <w:tcW w:w="550" w:type="dxa"/>
            <w:vAlign w:val="center"/>
          </w:tcPr>
          <w:p w:rsidR="00ED7417" w:rsidRDefault="009060D5">
            <w:pPr>
              <w:widowControl/>
              <w:jc w:val="center"/>
              <w:rPr>
                <w:rFonts w:asciiTheme="minorEastAsia" w:eastAsiaTheme="minorEastAsia" w:hAnsiTheme="minorEastAsia"/>
                <w:sz w:val="28"/>
                <w:szCs w:val="28"/>
                <w:lang w:val="zh-CN"/>
              </w:rPr>
            </w:pPr>
            <w:r>
              <w:rPr>
                <w:rFonts w:asciiTheme="minorEastAsia" w:eastAsiaTheme="minorEastAsia" w:hAnsiTheme="minorEastAsia" w:hint="eastAsia"/>
                <w:sz w:val="28"/>
                <w:szCs w:val="28"/>
              </w:rPr>
              <w:t>4</w:t>
            </w:r>
          </w:p>
        </w:tc>
        <w:tc>
          <w:tcPr>
            <w:tcW w:w="1280" w:type="dxa"/>
            <w:vAlign w:val="center"/>
          </w:tcPr>
          <w:p w:rsidR="00ED7417" w:rsidRDefault="009060D5">
            <w:pPr>
              <w:widowControl/>
              <w:jc w:val="center"/>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服务方案（</w:t>
            </w:r>
            <w:r>
              <w:rPr>
                <w:rFonts w:asciiTheme="minorEastAsia" w:eastAsiaTheme="minorEastAsia" w:hAnsiTheme="minorEastAsia" w:hint="eastAsia"/>
                <w:sz w:val="28"/>
                <w:szCs w:val="28"/>
              </w:rPr>
              <w:t>10</w:t>
            </w:r>
            <w:r>
              <w:rPr>
                <w:rFonts w:asciiTheme="minorEastAsia" w:eastAsiaTheme="minorEastAsia" w:hAnsiTheme="minorEastAsia" w:hint="eastAsia"/>
                <w:sz w:val="28"/>
                <w:szCs w:val="28"/>
                <w:lang w:val="zh-CN"/>
              </w:rPr>
              <w:t>分）</w:t>
            </w:r>
          </w:p>
        </w:tc>
        <w:tc>
          <w:tcPr>
            <w:tcW w:w="7529" w:type="dxa"/>
            <w:vAlign w:val="center"/>
          </w:tcPr>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根据投标人提供的服务质量保证方案（组织机构设置、劳动规章制度、培训机制与考核办法、日常工作细则、应急预案）的可行性、操作性、安全性进行综合评</w:t>
            </w:r>
            <w:r w:rsidRPr="005F1C52">
              <w:rPr>
                <w:rFonts w:asciiTheme="minorEastAsia" w:eastAsiaTheme="minorEastAsia" w:hAnsiTheme="minorEastAsia" w:hint="eastAsia"/>
                <w:color w:val="000000" w:themeColor="text1"/>
                <w:sz w:val="28"/>
                <w:szCs w:val="28"/>
                <w:lang w:val="zh-CN"/>
              </w:rPr>
              <w:t>审，</w:t>
            </w:r>
            <w:r w:rsidRPr="005F1C52">
              <w:rPr>
                <w:rFonts w:asciiTheme="minorEastAsia" w:eastAsiaTheme="minorEastAsia" w:hAnsiTheme="minorEastAsia" w:hint="eastAsia"/>
                <w:bCs/>
                <w:color w:val="000000" w:themeColor="text1"/>
                <w:sz w:val="28"/>
                <w:szCs w:val="28"/>
                <w:lang w:val="zh-CN"/>
              </w:rPr>
              <w:t>小组集体评价，优的得</w:t>
            </w:r>
            <w:r w:rsidRPr="005F1C52">
              <w:rPr>
                <w:rFonts w:asciiTheme="minorEastAsia" w:eastAsiaTheme="minorEastAsia" w:hAnsiTheme="minorEastAsia" w:hint="eastAsia"/>
                <w:bCs/>
                <w:color w:val="000000" w:themeColor="text1"/>
                <w:sz w:val="28"/>
                <w:szCs w:val="28"/>
              </w:rPr>
              <w:t>10</w:t>
            </w:r>
            <w:r w:rsidRPr="005F1C52">
              <w:rPr>
                <w:rFonts w:asciiTheme="minorEastAsia" w:eastAsiaTheme="minorEastAsia" w:hAnsiTheme="minorEastAsia" w:hint="eastAsia"/>
                <w:bCs/>
                <w:color w:val="000000" w:themeColor="text1"/>
                <w:sz w:val="28"/>
                <w:szCs w:val="28"/>
                <w:lang w:val="zh-CN"/>
              </w:rPr>
              <w:t>分，良的得</w:t>
            </w:r>
            <w:r w:rsidRPr="005F1C52">
              <w:rPr>
                <w:rFonts w:asciiTheme="minorEastAsia" w:eastAsiaTheme="minorEastAsia" w:hAnsiTheme="minorEastAsia" w:hint="eastAsia"/>
                <w:bCs/>
                <w:color w:val="000000" w:themeColor="text1"/>
                <w:sz w:val="28"/>
                <w:szCs w:val="28"/>
              </w:rPr>
              <w:t>8份，中的得6分，其他不得分</w:t>
            </w:r>
            <w:r w:rsidRPr="005F1C52">
              <w:rPr>
                <w:rFonts w:asciiTheme="minorEastAsia" w:eastAsiaTheme="minorEastAsia" w:hAnsiTheme="minorEastAsia" w:hint="eastAsia"/>
                <w:color w:val="000000" w:themeColor="text1"/>
                <w:sz w:val="28"/>
                <w:szCs w:val="28"/>
                <w:lang w:val="zh-CN"/>
              </w:rPr>
              <w:t>。</w:t>
            </w:r>
          </w:p>
        </w:tc>
      </w:tr>
      <w:tr w:rsidR="00ED7417" w:rsidTr="009C421A">
        <w:trPr>
          <w:trHeight w:val="5367"/>
        </w:trPr>
        <w:tc>
          <w:tcPr>
            <w:tcW w:w="550" w:type="dxa"/>
            <w:vAlign w:val="center"/>
          </w:tcPr>
          <w:p w:rsidR="00ED7417" w:rsidRDefault="009060D5">
            <w:pPr>
              <w:widowControl/>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5</w:t>
            </w:r>
          </w:p>
        </w:tc>
        <w:tc>
          <w:tcPr>
            <w:tcW w:w="1280" w:type="dxa"/>
            <w:vAlign w:val="center"/>
          </w:tcPr>
          <w:p w:rsidR="00ED7417" w:rsidRDefault="009060D5">
            <w:pPr>
              <w:widowControl/>
              <w:jc w:val="center"/>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服务承诺（</w:t>
            </w:r>
            <w:r>
              <w:rPr>
                <w:rFonts w:asciiTheme="minorEastAsia" w:eastAsiaTheme="minorEastAsia" w:hAnsiTheme="minorEastAsia"/>
                <w:sz w:val="28"/>
                <w:szCs w:val="28"/>
              </w:rPr>
              <w:t>8</w:t>
            </w:r>
            <w:r>
              <w:rPr>
                <w:rFonts w:asciiTheme="minorEastAsia" w:eastAsiaTheme="minorEastAsia" w:hAnsiTheme="minorEastAsia" w:hint="eastAsia"/>
                <w:sz w:val="28"/>
                <w:szCs w:val="28"/>
                <w:lang w:val="zh-CN"/>
              </w:rPr>
              <w:t>分）</w:t>
            </w:r>
          </w:p>
        </w:tc>
        <w:tc>
          <w:tcPr>
            <w:tcW w:w="7529" w:type="dxa"/>
            <w:vAlign w:val="center"/>
          </w:tcPr>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耗材及易损件采购：渠道正规，保证质量，因耗材配件导致设备损坏，由投标方负责更换。</w:t>
            </w:r>
          </w:p>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故障处理：</w:t>
            </w:r>
          </w:p>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提供7*24小时服务；承诺在2小时内到达故障点维护，到达现场后1小时内修复。</w:t>
            </w:r>
          </w:p>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遇到紧急状况可以提供平时2-3倍的技术应急团队和车辆，及相应的应急设备。</w:t>
            </w:r>
          </w:p>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预检巡检：提供“按季开展“预检预修”巡检服务；每个营业网点每季度均提供不少于一次的针对所有设备的上门巡检。</w:t>
            </w:r>
          </w:p>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技术支持：</w:t>
            </w:r>
          </w:p>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原则上保证最快的速度恢复正常运行，必要时提供备机备品。</w:t>
            </w:r>
          </w:p>
          <w:p w:rsidR="00ED7417" w:rsidRDefault="009060D5">
            <w:pPr>
              <w:widowControl/>
              <w:jc w:val="left"/>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自有运维服务管理系统辅助运维管理，并建立详尽的客户服务档案。服务方案优的得</w:t>
            </w:r>
            <w:r>
              <w:rPr>
                <w:rFonts w:asciiTheme="minorEastAsia" w:eastAsiaTheme="minorEastAsia" w:hAnsiTheme="minorEastAsia"/>
                <w:sz w:val="28"/>
                <w:szCs w:val="28"/>
              </w:rPr>
              <w:t>8</w:t>
            </w:r>
            <w:r>
              <w:rPr>
                <w:rFonts w:asciiTheme="minorEastAsia" w:eastAsiaTheme="minorEastAsia" w:hAnsiTheme="minorEastAsia" w:hint="eastAsia"/>
                <w:sz w:val="28"/>
                <w:szCs w:val="28"/>
                <w:lang w:val="zh-CN"/>
              </w:rPr>
              <w:t>分，一般的不得分。</w:t>
            </w:r>
          </w:p>
        </w:tc>
      </w:tr>
    </w:tbl>
    <w:p w:rsidR="00ED7417" w:rsidRDefault="00ED7417">
      <w:pPr>
        <w:widowControl/>
        <w:spacing w:line="320" w:lineRule="exact"/>
        <w:ind w:firstLineChars="200" w:firstLine="482"/>
        <w:jc w:val="left"/>
        <w:rPr>
          <w:rFonts w:asciiTheme="minorEastAsia" w:eastAsiaTheme="minorEastAsia" w:hAnsiTheme="minorEastAsia"/>
          <w:b/>
          <w:bCs/>
          <w:sz w:val="24"/>
        </w:rPr>
      </w:pPr>
    </w:p>
    <w:p w:rsidR="00ED7417" w:rsidRDefault="009060D5">
      <w:pPr>
        <w:spacing w:line="360" w:lineRule="auto"/>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五、商务标评标（50分）</w:t>
      </w:r>
    </w:p>
    <w:p w:rsidR="00ED7417" w:rsidRPr="00C606A0" w:rsidRDefault="009060D5" w:rsidP="00C606A0">
      <w:pPr>
        <w:spacing w:line="360" w:lineRule="auto"/>
        <w:ind w:firstLineChars="200" w:firstLine="560"/>
        <w:rPr>
          <w:rFonts w:asciiTheme="minorEastAsia" w:eastAsiaTheme="minorEastAsia" w:hAnsiTheme="minorEastAsia"/>
          <w:sz w:val="28"/>
          <w:szCs w:val="28"/>
          <w:lang w:val="zh-CN"/>
        </w:rPr>
      </w:pPr>
      <w:r w:rsidRPr="00C606A0">
        <w:rPr>
          <w:rFonts w:asciiTheme="minorEastAsia" w:eastAsiaTheme="minorEastAsia" w:hAnsiTheme="minorEastAsia" w:hint="eastAsia"/>
          <w:sz w:val="28"/>
          <w:szCs w:val="28"/>
          <w:lang w:val="zh-CN"/>
        </w:rPr>
        <w:t>1、最高限价：96 万元。投标报价高于最高限价的作为无效投标处理。</w:t>
      </w:r>
    </w:p>
    <w:p w:rsidR="009C421A" w:rsidRDefault="009060D5" w:rsidP="00C606A0">
      <w:pPr>
        <w:spacing w:line="360" w:lineRule="auto"/>
        <w:ind w:firstLineChars="200" w:firstLine="560"/>
        <w:rPr>
          <w:rFonts w:asciiTheme="minorEastAsia" w:eastAsiaTheme="minorEastAsia" w:hAnsiTheme="minorEastAsia" w:hint="eastAsia"/>
          <w:sz w:val="28"/>
          <w:szCs w:val="28"/>
          <w:lang w:val="zh-CN"/>
        </w:rPr>
      </w:pPr>
      <w:r w:rsidRPr="00C606A0">
        <w:rPr>
          <w:rFonts w:asciiTheme="minorEastAsia" w:eastAsiaTheme="minorEastAsia" w:hAnsiTheme="minorEastAsia" w:hint="eastAsia"/>
          <w:sz w:val="28"/>
          <w:szCs w:val="28"/>
          <w:lang w:val="zh-CN"/>
        </w:rPr>
        <w:t>2</w:t>
      </w:r>
      <w:r w:rsidR="009C421A">
        <w:rPr>
          <w:rFonts w:asciiTheme="minorEastAsia" w:eastAsiaTheme="minorEastAsia" w:hAnsiTheme="minorEastAsia" w:hint="eastAsia"/>
          <w:sz w:val="28"/>
          <w:szCs w:val="28"/>
          <w:lang w:val="zh-CN"/>
        </w:rPr>
        <w:t>、</w:t>
      </w:r>
      <w:r w:rsidR="009C421A" w:rsidRPr="009C421A">
        <w:rPr>
          <w:rFonts w:ascii="宋体" w:hAnsi="宋体" w:hint="eastAsia"/>
          <w:bCs/>
          <w:sz w:val="28"/>
          <w:szCs w:val="28"/>
        </w:rPr>
        <w:t>以有效投标文件的评标价算术平均值为评标基准价。</w:t>
      </w:r>
    </w:p>
    <w:p w:rsidR="00ED7417" w:rsidRDefault="009C421A" w:rsidP="009C421A">
      <w:pPr>
        <w:spacing w:line="360" w:lineRule="auto"/>
        <w:ind w:firstLineChars="200" w:firstLine="560"/>
        <w:outlineLvl w:val="3"/>
        <w:rPr>
          <w:rFonts w:asciiTheme="minorEastAsia" w:eastAsiaTheme="minorEastAsia" w:hAnsiTheme="minorEastAsia"/>
          <w:b/>
          <w:bCs/>
          <w:sz w:val="28"/>
          <w:szCs w:val="28"/>
          <w:lang w:val="zh-CN"/>
        </w:rPr>
      </w:pPr>
      <w:r w:rsidRPr="009C421A">
        <w:rPr>
          <w:rFonts w:asciiTheme="minorEastAsia" w:eastAsiaTheme="minorEastAsia" w:hAnsiTheme="minorEastAsia" w:hint="eastAsia"/>
          <w:sz w:val="28"/>
          <w:szCs w:val="28"/>
          <w:lang w:val="zh-CN"/>
        </w:rPr>
        <w:t>评标价得分：评标价与评标基准价相同的得50分，每上浮1%扣1分，每下浮1%扣0.5分，不足1%的按照插入法计算得分，保留小数点后两位。</w:t>
      </w:r>
      <w:r w:rsidR="009060D5">
        <w:rPr>
          <w:rFonts w:asciiTheme="minorEastAsia" w:eastAsiaTheme="minorEastAsia" w:hAnsiTheme="minorEastAsia" w:hint="eastAsia"/>
          <w:b/>
          <w:bCs/>
          <w:sz w:val="28"/>
          <w:szCs w:val="28"/>
          <w:lang w:val="zh-CN"/>
        </w:rPr>
        <w:t>六、中标人的确定</w:t>
      </w:r>
    </w:p>
    <w:p w:rsidR="00ED7417" w:rsidRDefault="009060D5">
      <w:pPr>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1、总分计算办法：</w:t>
      </w:r>
    </w:p>
    <w:p w:rsidR="00ED7417" w:rsidRDefault="009060D5">
      <w:pPr>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（1）评分采用百分制，分项得分及总分均采用四舍五入法保留两位小数。</w:t>
      </w:r>
    </w:p>
    <w:p w:rsidR="00ED7417" w:rsidRDefault="009060D5">
      <w:pPr>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（2）各投标人的总分为其各分项得分之和。</w:t>
      </w:r>
    </w:p>
    <w:p w:rsidR="00ED7417" w:rsidRDefault="009060D5">
      <w:pPr>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如本项目提交投标文件的投标人不足3家或经评审为有效投标文件的投标人不足3家的，则全部以废标处理，采取重新招标方式。</w:t>
      </w:r>
    </w:p>
    <w:p w:rsidR="00ED7417" w:rsidRDefault="009060D5">
      <w:pPr>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2、定标：</w:t>
      </w:r>
    </w:p>
    <w:p w:rsidR="00ED7417" w:rsidRDefault="009060D5">
      <w:pPr>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将各投标人的总得分按由高到低的顺序确定总得分最高者为第一中标候选人。如最高分有相同的，则以报价低者为第一中标候选人；若报价也相同的，则通过抽签方式随机确定第一中标候选人（抽签者在潜在中标人中间产生）。</w:t>
      </w:r>
    </w:p>
    <w:p w:rsidR="00ED7417" w:rsidRDefault="009060D5">
      <w:pPr>
        <w:spacing w:line="360" w:lineRule="auto"/>
        <w:ind w:firstLineChars="200" w:firstLine="562"/>
        <w:outlineLvl w:val="3"/>
        <w:rPr>
          <w:rFonts w:asciiTheme="minorEastAsia" w:eastAsiaTheme="minorEastAsia" w:hAnsiTheme="minorEastAsia"/>
          <w:b/>
          <w:bCs/>
          <w:sz w:val="28"/>
          <w:szCs w:val="28"/>
          <w:lang w:val="zh-CN"/>
        </w:rPr>
      </w:pPr>
      <w:r>
        <w:rPr>
          <w:rFonts w:asciiTheme="minorEastAsia" w:eastAsiaTheme="minorEastAsia" w:hAnsiTheme="minorEastAsia" w:hint="eastAsia"/>
          <w:b/>
          <w:bCs/>
          <w:sz w:val="28"/>
          <w:szCs w:val="28"/>
          <w:lang w:val="zh-CN"/>
        </w:rPr>
        <w:t>七、第一中标候选人毁标的处理</w:t>
      </w:r>
    </w:p>
    <w:p w:rsidR="00ED7417" w:rsidRDefault="009060D5">
      <w:pPr>
        <w:spacing w:line="360" w:lineRule="auto"/>
        <w:ind w:firstLineChars="200" w:firstLine="560"/>
        <w:rPr>
          <w:rFonts w:asciiTheme="minorEastAsia" w:eastAsiaTheme="minorEastAsia" w:hAnsiTheme="minorEastAsia"/>
          <w:sz w:val="28"/>
          <w:szCs w:val="28"/>
          <w:lang w:val="zh-CN"/>
        </w:rPr>
      </w:pPr>
      <w:r>
        <w:rPr>
          <w:rFonts w:asciiTheme="minorEastAsia" w:eastAsiaTheme="minorEastAsia" w:hAnsiTheme="minorEastAsia" w:hint="eastAsia"/>
          <w:sz w:val="28"/>
          <w:szCs w:val="28"/>
          <w:lang w:val="zh-CN"/>
        </w:rPr>
        <w:t>若第一中标候选人毁标的，则所有投标以废标处理，采取重新招标方式，且第一中标候选人的投标保证金不予退还 ，并记不良业绩一次。第一中标候选人报价与第二中标候选人报价之间的差额，作为毁标的违约金，由第一中标候选人交纳，不交纳的取消其在江苏启东农村商业银行股份有限公司系统内3年的投标资格，并在相关网站公布。</w:t>
      </w:r>
    </w:p>
    <w:p w:rsidR="00ED7417" w:rsidRDefault="009060D5">
      <w:pPr>
        <w:pStyle w:val="a9"/>
        <w:adjustRightInd/>
        <w:spacing w:line="240" w:lineRule="auto"/>
        <w:ind w:left="898" w:rightChars="510" w:right="1071" w:firstLine="0"/>
        <w:textAlignment w:val="auto"/>
        <w:rPr>
          <w:rFonts w:asciiTheme="minorEastAsia" w:eastAsiaTheme="minorEastAsia" w:hAnsiTheme="minorEastAsia"/>
          <w:sz w:val="36"/>
          <w:szCs w:val="36"/>
        </w:rPr>
      </w:pPr>
      <w:r>
        <w:rPr>
          <w:rFonts w:asciiTheme="minorEastAsia" w:eastAsiaTheme="minorEastAsia" w:hAnsiTheme="minorEastAsia"/>
          <w:sz w:val="24"/>
          <w:szCs w:val="24"/>
        </w:rPr>
        <w:br w:type="page"/>
      </w:r>
      <w:r>
        <w:rPr>
          <w:rFonts w:asciiTheme="minorEastAsia" w:eastAsiaTheme="minorEastAsia" w:hAnsiTheme="minorEastAsia" w:hint="eastAsia"/>
          <w:sz w:val="36"/>
          <w:szCs w:val="36"/>
        </w:rPr>
        <w:t>第五章 投标文件格式</w:t>
      </w:r>
    </w:p>
    <w:p w:rsidR="00ED7417" w:rsidRDefault="009060D5">
      <w:pPr>
        <w:pStyle w:val="3"/>
        <w:spacing w:line="480" w:lineRule="auto"/>
        <w:jc w:val="center"/>
        <w:rPr>
          <w:rFonts w:ascii="宋体" w:hAnsi="宋体"/>
        </w:rPr>
      </w:pPr>
      <w:r>
        <w:rPr>
          <w:rFonts w:ascii="宋体" w:hAnsi="宋体" w:hint="eastAsia"/>
        </w:rPr>
        <w:t>附件一  法定代表人资格证明书</w:t>
      </w:r>
    </w:p>
    <w:p w:rsidR="00ED7417" w:rsidRDefault="009060D5">
      <w:pPr>
        <w:widowControl/>
        <w:spacing w:line="480" w:lineRule="exact"/>
        <w:ind w:firstLine="459"/>
        <w:textAlignment w:val="baseline"/>
        <w:rPr>
          <w:rFonts w:ascii="宋体" w:hAnsi="宋体"/>
          <w:sz w:val="28"/>
          <w:szCs w:val="28"/>
          <w:u w:val="single"/>
        </w:rPr>
      </w:pPr>
      <w:r>
        <w:rPr>
          <w:rFonts w:ascii="宋体" w:hAnsi="宋体"/>
          <w:sz w:val="28"/>
          <w:szCs w:val="28"/>
        </w:rPr>
        <w:t>单位名称：</w:t>
      </w:r>
    </w:p>
    <w:p w:rsidR="00ED7417" w:rsidRDefault="009060D5">
      <w:pPr>
        <w:widowControl/>
        <w:spacing w:line="480" w:lineRule="exact"/>
        <w:ind w:firstLine="459"/>
        <w:textAlignment w:val="baseline"/>
        <w:rPr>
          <w:rFonts w:ascii="宋体" w:hAnsi="宋体"/>
          <w:sz w:val="28"/>
          <w:szCs w:val="28"/>
          <w:u w:val="single"/>
        </w:rPr>
      </w:pPr>
      <w:r>
        <w:rPr>
          <w:rFonts w:ascii="宋体" w:hAnsi="宋体"/>
          <w:sz w:val="28"/>
          <w:szCs w:val="28"/>
        </w:rPr>
        <w:t>单位性质：</w:t>
      </w:r>
    </w:p>
    <w:p w:rsidR="00ED7417" w:rsidRDefault="009060D5">
      <w:pPr>
        <w:widowControl/>
        <w:spacing w:line="480" w:lineRule="exact"/>
        <w:ind w:firstLine="459"/>
        <w:textAlignment w:val="baseline"/>
        <w:rPr>
          <w:rFonts w:ascii="宋体" w:hAnsi="宋体"/>
          <w:sz w:val="28"/>
          <w:szCs w:val="28"/>
          <w:u w:val="single"/>
        </w:rPr>
      </w:pPr>
      <w:r>
        <w:rPr>
          <w:rFonts w:ascii="宋体" w:hAnsi="宋体"/>
          <w:sz w:val="28"/>
          <w:szCs w:val="28"/>
        </w:rPr>
        <w:t>单位地址：</w:t>
      </w:r>
    </w:p>
    <w:p w:rsidR="00ED7417" w:rsidRDefault="009060D5">
      <w:pPr>
        <w:widowControl/>
        <w:spacing w:line="480" w:lineRule="exact"/>
        <w:ind w:firstLine="459"/>
        <w:textAlignment w:val="baseline"/>
        <w:rPr>
          <w:rFonts w:ascii="宋体" w:hAnsi="宋体"/>
          <w:sz w:val="28"/>
          <w:szCs w:val="28"/>
          <w:u w:val="single"/>
        </w:rPr>
      </w:pPr>
      <w:r>
        <w:rPr>
          <w:rFonts w:ascii="宋体" w:hAnsi="宋体"/>
          <w:sz w:val="28"/>
          <w:szCs w:val="28"/>
        </w:rPr>
        <w:t>姓名：性别：年龄：</w:t>
      </w:r>
    </w:p>
    <w:p w:rsidR="00ED7417" w:rsidRDefault="009060D5">
      <w:pPr>
        <w:widowControl/>
        <w:spacing w:line="480" w:lineRule="exact"/>
        <w:ind w:firstLine="459"/>
        <w:textAlignment w:val="baseline"/>
        <w:rPr>
          <w:rFonts w:ascii="宋体" w:hAnsi="宋体"/>
          <w:sz w:val="28"/>
          <w:szCs w:val="28"/>
        </w:rPr>
      </w:pPr>
      <w:r>
        <w:rPr>
          <w:rFonts w:ascii="宋体" w:hAnsi="宋体"/>
          <w:sz w:val="28"/>
          <w:szCs w:val="28"/>
        </w:rPr>
        <w:t>职务： 系  （投标人名称）的法定代表人。为</w:t>
      </w:r>
      <w:r>
        <w:rPr>
          <w:rFonts w:ascii="宋体" w:hAnsi="宋体" w:hint="eastAsia"/>
          <w:sz w:val="28"/>
          <w:szCs w:val="28"/>
        </w:rPr>
        <w:t>供应</w:t>
      </w:r>
      <w:r>
        <w:rPr>
          <w:rFonts w:ascii="宋体" w:hAnsi="宋体"/>
          <w:sz w:val="28"/>
          <w:szCs w:val="28"/>
        </w:rPr>
        <w:t>、服务（</w:t>
      </w:r>
      <w:r>
        <w:rPr>
          <w:rFonts w:ascii="宋体" w:hAnsi="宋体" w:hint="eastAsia"/>
          <w:sz w:val="28"/>
          <w:szCs w:val="28"/>
        </w:rPr>
        <w:t>项目</w:t>
      </w:r>
      <w:r>
        <w:rPr>
          <w:rFonts w:ascii="宋体" w:hAnsi="宋体"/>
          <w:sz w:val="28"/>
          <w:szCs w:val="28"/>
        </w:rPr>
        <w:t>名称），签署上述</w:t>
      </w:r>
      <w:r>
        <w:rPr>
          <w:rFonts w:ascii="宋体" w:hAnsi="宋体" w:hint="eastAsia"/>
          <w:sz w:val="28"/>
          <w:szCs w:val="28"/>
        </w:rPr>
        <w:t>项目</w:t>
      </w:r>
      <w:r>
        <w:rPr>
          <w:rFonts w:ascii="宋体" w:hAnsi="宋体"/>
          <w:sz w:val="28"/>
          <w:szCs w:val="28"/>
        </w:rPr>
        <w:t>的投标文件、进行合同谈判、签署合同和处理与之有关的一切事务。</w:t>
      </w:r>
    </w:p>
    <w:p w:rsidR="00ED7417" w:rsidRDefault="00ED7417">
      <w:pPr>
        <w:widowControl/>
        <w:spacing w:line="480" w:lineRule="exact"/>
        <w:ind w:firstLine="459"/>
        <w:textAlignment w:val="baseline"/>
        <w:rPr>
          <w:rFonts w:ascii="宋体" w:hAnsi="宋体"/>
          <w:sz w:val="28"/>
          <w:szCs w:val="28"/>
        </w:rPr>
      </w:pPr>
    </w:p>
    <w:p w:rsidR="00ED7417" w:rsidRDefault="009060D5">
      <w:pPr>
        <w:widowControl/>
        <w:spacing w:line="480" w:lineRule="exact"/>
        <w:ind w:firstLine="459"/>
        <w:textAlignment w:val="baseline"/>
        <w:rPr>
          <w:rFonts w:ascii="宋体" w:hAnsi="宋体"/>
          <w:sz w:val="28"/>
          <w:szCs w:val="28"/>
        </w:rPr>
      </w:pPr>
      <w:r>
        <w:rPr>
          <w:rFonts w:ascii="宋体" w:hAnsi="宋体"/>
          <w:sz w:val="28"/>
          <w:szCs w:val="28"/>
        </w:rPr>
        <w:t>特此证明。</w:t>
      </w:r>
    </w:p>
    <w:p w:rsidR="00ED7417" w:rsidRDefault="00ED7417">
      <w:pPr>
        <w:spacing w:line="440" w:lineRule="exact"/>
        <w:ind w:firstLine="397"/>
        <w:jc w:val="center"/>
        <w:rPr>
          <w:rFonts w:ascii="宋体" w:hAnsi="宋体"/>
        </w:rPr>
      </w:pPr>
    </w:p>
    <w:p w:rsidR="00ED7417" w:rsidRDefault="00ED7417">
      <w:pPr>
        <w:spacing w:line="440" w:lineRule="exact"/>
        <w:ind w:firstLine="397"/>
        <w:jc w:val="center"/>
        <w:rPr>
          <w:rFonts w:ascii="宋体" w:hAnsi="宋体"/>
        </w:rPr>
      </w:pPr>
    </w:p>
    <w:p w:rsidR="00ED7417" w:rsidRDefault="00ED7417">
      <w:pPr>
        <w:spacing w:line="440" w:lineRule="exact"/>
        <w:ind w:firstLine="397"/>
        <w:jc w:val="center"/>
        <w:rPr>
          <w:rFonts w:ascii="宋体" w:hAnsi="宋体"/>
        </w:rPr>
      </w:pPr>
    </w:p>
    <w:p w:rsidR="00ED7417" w:rsidRDefault="00ED7417">
      <w:pPr>
        <w:spacing w:line="440" w:lineRule="exact"/>
        <w:ind w:firstLine="397"/>
        <w:jc w:val="center"/>
        <w:rPr>
          <w:rFonts w:ascii="宋体" w:hAnsi="宋体"/>
        </w:rPr>
      </w:pPr>
    </w:p>
    <w:p w:rsidR="00ED7417" w:rsidRDefault="00ED7417">
      <w:pPr>
        <w:spacing w:line="440" w:lineRule="exact"/>
        <w:ind w:firstLine="397"/>
        <w:jc w:val="center"/>
        <w:rPr>
          <w:rFonts w:ascii="宋体" w:hAnsi="宋体"/>
        </w:rPr>
      </w:pPr>
    </w:p>
    <w:p w:rsidR="00ED7417" w:rsidRDefault="00ED7417">
      <w:pPr>
        <w:spacing w:line="440" w:lineRule="exact"/>
        <w:ind w:firstLine="397"/>
        <w:jc w:val="center"/>
        <w:rPr>
          <w:rFonts w:ascii="宋体" w:hAnsi="宋体"/>
        </w:rPr>
      </w:pPr>
    </w:p>
    <w:p w:rsidR="00ED7417" w:rsidRDefault="00ED7417">
      <w:pPr>
        <w:spacing w:line="440" w:lineRule="exact"/>
        <w:ind w:firstLine="397"/>
        <w:jc w:val="center"/>
        <w:rPr>
          <w:rFonts w:ascii="宋体" w:hAnsi="宋体"/>
        </w:rPr>
      </w:pPr>
    </w:p>
    <w:p w:rsidR="00ED7417" w:rsidRDefault="009060D5">
      <w:pPr>
        <w:spacing w:line="440" w:lineRule="exact"/>
        <w:ind w:firstLine="457"/>
        <w:jc w:val="center"/>
        <w:rPr>
          <w:rFonts w:ascii="宋体" w:hAnsi="宋体"/>
          <w:sz w:val="28"/>
          <w:szCs w:val="28"/>
        </w:rPr>
      </w:pPr>
      <w:r>
        <w:rPr>
          <w:rFonts w:ascii="宋体" w:hAnsi="宋体"/>
          <w:sz w:val="28"/>
          <w:szCs w:val="28"/>
        </w:rPr>
        <w:t xml:space="preserve">    投标人（盖</w:t>
      </w:r>
      <w:r>
        <w:rPr>
          <w:rFonts w:ascii="宋体" w:hAnsi="宋体" w:hint="eastAsia"/>
          <w:sz w:val="28"/>
          <w:szCs w:val="28"/>
        </w:rPr>
        <w:t>公</w:t>
      </w:r>
      <w:r>
        <w:rPr>
          <w:rFonts w:ascii="宋体" w:hAnsi="宋体"/>
          <w:sz w:val="28"/>
          <w:szCs w:val="28"/>
        </w:rPr>
        <w:t>章）</w:t>
      </w:r>
    </w:p>
    <w:p w:rsidR="00ED7417" w:rsidRDefault="00ED7417">
      <w:pPr>
        <w:spacing w:line="440" w:lineRule="exact"/>
        <w:ind w:firstLine="397"/>
        <w:jc w:val="right"/>
        <w:rPr>
          <w:rFonts w:ascii="宋体" w:hAnsi="宋体"/>
          <w:sz w:val="28"/>
          <w:szCs w:val="28"/>
        </w:rPr>
      </w:pPr>
    </w:p>
    <w:p w:rsidR="00ED7417" w:rsidRDefault="00ED7417">
      <w:pPr>
        <w:spacing w:line="440" w:lineRule="exact"/>
        <w:ind w:firstLine="397"/>
        <w:jc w:val="right"/>
        <w:rPr>
          <w:rFonts w:ascii="宋体" w:hAnsi="宋体"/>
          <w:sz w:val="28"/>
          <w:szCs w:val="28"/>
        </w:rPr>
      </w:pPr>
    </w:p>
    <w:p w:rsidR="00ED7417" w:rsidRDefault="009060D5">
      <w:pPr>
        <w:spacing w:line="440" w:lineRule="exact"/>
        <w:ind w:firstLine="457"/>
        <w:jc w:val="right"/>
        <w:rPr>
          <w:rFonts w:ascii="宋体" w:hAnsi="宋体"/>
          <w:sz w:val="28"/>
          <w:szCs w:val="28"/>
        </w:rPr>
      </w:pPr>
      <w:r>
        <w:rPr>
          <w:rFonts w:ascii="宋体" w:hAnsi="宋体"/>
          <w:sz w:val="28"/>
          <w:szCs w:val="28"/>
        </w:rPr>
        <w:t>日期：</w:t>
      </w:r>
      <w:r>
        <w:rPr>
          <w:rFonts w:ascii="宋体" w:hAnsi="宋体" w:hint="eastAsia"/>
          <w:sz w:val="28"/>
          <w:szCs w:val="28"/>
          <w:u w:val="single"/>
        </w:rPr>
        <w:t xml:space="preserve"> 2022</w:t>
      </w:r>
      <w:r>
        <w:rPr>
          <w:rFonts w:ascii="宋体" w:hAnsi="宋体"/>
          <w:sz w:val="28"/>
          <w:szCs w:val="28"/>
        </w:rPr>
        <w:t>年月日</w:t>
      </w:r>
    </w:p>
    <w:p w:rsidR="00ED7417" w:rsidRDefault="00ED7417">
      <w:pPr>
        <w:spacing w:line="440" w:lineRule="exact"/>
        <w:ind w:firstLine="397"/>
        <w:jc w:val="center"/>
        <w:rPr>
          <w:rFonts w:ascii="宋体" w:hAnsi="宋体"/>
        </w:rPr>
      </w:pPr>
    </w:p>
    <w:p w:rsidR="00ED7417" w:rsidRDefault="00ED7417">
      <w:pPr>
        <w:spacing w:line="440" w:lineRule="exact"/>
        <w:ind w:firstLine="597"/>
        <w:jc w:val="center"/>
        <w:rPr>
          <w:rFonts w:ascii="宋体" w:hAnsi="宋体"/>
          <w:sz w:val="31"/>
        </w:rPr>
      </w:pPr>
    </w:p>
    <w:p w:rsidR="00ED7417" w:rsidRDefault="00ED7417">
      <w:pPr>
        <w:spacing w:line="440" w:lineRule="exact"/>
        <w:ind w:firstLine="597"/>
        <w:jc w:val="center"/>
        <w:rPr>
          <w:rFonts w:ascii="宋体" w:hAnsi="宋体"/>
          <w:sz w:val="31"/>
        </w:rPr>
      </w:pPr>
    </w:p>
    <w:p w:rsidR="00ED7417" w:rsidRDefault="00ED7417">
      <w:pPr>
        <w:spacing w:line="440" w:lineRule="exact"/>
        <w:ind w:firstLine="597"/>
        <w:jc w:val="center"/>
        <w:rPr>
          <w:rFonts w:ascii="宋体" w:hAnsi="宋体"/>
          <w:sz w:val="31"/>
        </w:rPr>
      </w:pPr>
    </w:p>
    <w:p w:rsidR="00ED7417" w:rsidRDefault="00ED7417">
      <w:pPr>
        <w:spacing w:line="440" w:lineRule="exact"/>
        <w:ind w:firstLine="597"/>
        <w:jc w:val="center"/>
        <w:rPr>
          <w:rFonts w:ascii="宋体" w:hAnsi="宋体"/>
          <w:sz w:val="31"/>
        </w:rPr>
      </w:pPr>
    </w:p>
    <w:p w:rsidR="00ED7417" w:rsidRDefault="00ED7417">
      <w:pPr>
        <w:spacing w:line="440" w:lineRule="exact"/>
        <w:ind w:firstLine="597"/>
        <w:jc w:val="center"/>
        <w:rPr>
          <w:rFonts w:ascii="宋体" w:hAnsi="宋体"/>
          <w:sz w:val="31"/>
        </w:rPr>
      </w:pPr>
    </w:p>
    <w:p w:rsidR="00ED7417" w:rsidRDefault="00ED7417">
      <w:pPr>
        <w:spacing w:line="440" w:lineRule="exact"/>
        <w:ind w:firstLine="597"/>
        <w:jc w:val="center"/>
        <w:rPr>
          <w:rFonts w:ascii="宋体" w:hAnsi="宋体"/>
          <w:sz w:val="32"/>
        </w:rPr>
      </w:pPr>
    </w:p>
    <w:p w:rsidR="00ED7417" w:rsidRDefault="009060D5">
      <w:pPr>
        <w:pStyle w:val="3"/>
        <w:spacing w:line="480" w:lineRule="auto"/>
        <w:jc w:val="center"/>
        <w:rPr>
          <w:rFonts w:ascii="宋体" w:hAnsi="宋体"/>
          <w:sz w:val="28"/>
          <w:szCs w:val="28"/>
        </w:rPr>
      </w:pPr>
      <w:r>
        <w:rPr>
          <w:rFonts w:ascii="宋体" w:hAnsi="宋体" w:hint="eastAsia"/>
        </w:rPr>
        <w:t xml:space="preserve">附件二  </w:t>
      </w:r>
      <w:r>
        <w:rPr>
          <w:rFonts w:asciiTheme="minorEastAsia" w:eastAsiaTheme="minorEastAsia" w:hAnsiTheme="minorEastAsia" w:hint="eastAsia"/>
        </w:rPr>
        <w:t>法定代表人授权委托书</w:t>
      </w:r>
    </w:p>
    <w:p w:rsidR="00ED7417" w:rsidRDefault="00ED7417">
      <w:pPr>
        <w:topLinePunct/>
        <w:snapToGrid w:val="0"/>
        <w:spacing w:line="360" w:lineRule="auto"/>
        <w:rPr>
          <w:rFonts w:asciiTheme="minorEastAsia" w:eastAsiaTheme="minorEastAsia" w:hAnsiTheme="minorEastAsia"/>
          <w:sz w:val="24"/>
        </w:rPr>
      </w:pPr>
    </w:p>
    <w:p w:rsidR="00ED7417" w:rsidRDefault="009060D5">
      <w:pPr>
        <w:topLinePunct/>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u w:val="single"/>
        </w:rPr>
        <w:t>江苏启东农村商业银行股份有限公司</w:t>
      </w:r>
      <w:r>
        <w:rPr>
          <w:rFonts w:asciiTheme="minorEastAsia" w:eastAsiaTheme="minorEastAsia" w:hAnsiTheme="minorEastAsia" w:hint="eastAsia"/>
          <w:sz w:val="24"/>
        </w:rPr>
        <w:t xml:space="preserve">：  </w:t>
      </w:r>
    </w:p>
    <w:p w:rsidR="00ED7417" w:rsidRDefault="009060D5">
      <w:pPr>
        <w:topLinePunct/>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u w:val="single"/>
        </w:rPr>
        <w:t xml:space="preserve">     （投标供应商名称）       </w:t>
      </w:r>
      <w:r>
        <w:rPr>
          <w:rFonts w:asciiTheme="minorEastAsia" w:eastAsiaTheme="minorEastAsia" w:hAnsiTheme="minorEastAsia" w:cs="宋体" w:hint="eastAsia"/>
          <w:sz w:val="24"/>
        </w:rPr>
        <w:t>系</w:t>
      </w:r>
      <w:r>
        <w:rPr>
          <w:rFonts w:asciiTheme="minorEastAsia" w:eastAsiaTheme="minorEastAsia" w:hAnsiTheme="minorEastAsia" w:hint="eastAsia"/>
          <w:sz w:val="24"/>
        </w:rPr>
        <w:t>中华人民共和国合法企业，法定地址：特授权代表我公司（单位）全权办理针对</w:t>
      </w:r>
      <w:r>
        <w:rPr>
          <w:rFonts w:asciiTheme="minorEastAsia" w:eastAsiaTheme="minorEastAsia" w:hAnsiTheme="minorEastAsia" w:hint="eastAsia"/>
          <w:sz w:val="24"/>
          <w:u w:val="single"/>
        </w:rPr>
        <w:t xml:space="preserve"> IT运维服务外包项目</w:t>
      </w:r>
      <w:r>
        <w:rPr>
          <w:rFonts w:asciiTheme="minorEastAsia" w:eastAsiaTheme="minorEastAsia" w:hAnsiTheme="minorEastAsia" w:hint="eastAsia"/>
          <w:sz w:val="24"/>
        </w:rPr>
        <w:t>的投标，</w:t>
      </w:r>
      <w:r>
        <w:rPr>
          <w:rFonts w:asciiTheme="minorEastAsia" w:eastAsiaTheme="minorEastAsia" w:hAnsiTheme="minorEastAsia" w:hint="eastAsia"/>
          <w:bCs/>
          <w:sz w:val="24"/>
        </w:rPr>
        <w:t>参与谈判、评审、签约等具体工作，并签署全部有关的文件、协议及合同。</w:t>
      </w:r>
    </w:p>
    <w:p w:rsidR="00ED7417" w:rsidRDefault="009060D5">
      <w:pPr>
        <w:topLinePunct/>
        <w:snapToGrid w:val="0"/>
        <w:spacing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t>我公司（单位）对被授权人的签名负全部责任。</w:t>
      </w:r>
    </w:p>
    <w:p w:rsidR="00ED7417" w:rsidRDefault="009060D5">
      <w:pPr>
        <w:topLinePunct/>
        <w:snapToGrid w:val="0"/>
        <w:spacing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t>在撤销授权的书面通知送达你处以前，本授权书一直有效，被授权人签署的所有文件（在授权书有效期内签署的）不因授权的撤销而失效。被授权人有（无）转委托权。</w:t>
      </w:r>
    </w:p>
    <w:p w:rsidR="00ED7417" w:rsidRDefault="009060D5">
      <w:pPr>
        <w:topLinePunct/>
        <w:snapToGrid w:val="0"/>
        <w:spacing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t>被授权人情况：</w:t>
      </w:r>
    </w:p>
    <w:p w:rsidR="00ED7417" w:rsidRDefault="009060D5">
      <w:pPr>
        <w:topLinePunct/>
        <w:snapToGrid w:val="0"/>
        <w:spacing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t>姓名：性别：年龄：职务</w:t>
      </w:r>
    </w:p>
    <w:p w:rsidR="00ED7417" w:rsidRDefault="009060D5">
      <w:pPr>
        <w:topLinePunct/>
        <w:snapToGrid w:val="0"/>
        <w:spacing w:line="360" w:lineRule="auto"/>
        <w:ind w:firstLine="480"/>
        <w:rPr>
          <w:rFonts w:asciiTheme="minorEastAsia" w:eastAsiaTheme="minorEastAsia" w:hAnsiTheme="minorEastAsia"/>
          <w:sz w:val="24"/>
          <w:u w:val="single"/>
        </w:rPr>
      </w:pPr>
      <w:r>
        <w:rPr>
          <w:rFonts w:asciiTheme="minorEastAsia" w:eastAsiaTheme="minorEastAsia" w:hAnsiTheme="minorEastAsia" w:hint="eastAsia"/>
          <w:sz w:val="24"/>
        </w:rPr>
        <w:t>身份证号码：电话：</w:t>
      </w:r>
    </w:p>
    <w:p w:rsidR="00ED7417" w:rsidRDefault="009060D5">
      <w:pPr>
        <w:topLinePunct/>
        <w:snapToGrid w:val="0"/>
        <w:spacing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t>通讯地址：</w:t>
      </w:r>
    </w:p>
    <w:p w:rsidR="00ED7417" w:rsidRDefault="009060D5">
      <w:pPr>
        <w:topLinePunct/>
        <w:snapToGrid w:val="0"/>
        <w:spacing w:line="360" w:lineRule="auto"/>
        <w:ind w:firstLine="480"/>
        <w:rPr>
          <w:rFonts w:asciiTheme="minorEastAsia" w:eastAsiaTheme="minorEastAsia" w:hAnsiTheme="minorEastAsia"/>
          <w:sz w:val="24"/>
        </w:rPr>
      </w:pPr>
      <w:r>
        <w:rPr>
          <w:rFonts w:asciiTheme="minorEastAsia" w:eastAsiaTheme="minorEastAsia" w:hAnsiTheme="minorEastAsia" w:hint="eastAsia"/>
          <w:sz w:val="24"/>
        </w:rPr>
        <w:t>被授权人签名：单位名称（盖章）：</w:t>
      </w:r>
    </w:p>
    <w:p w:rsidR="00ED7417" w:rsidRDefault="009060D5">
      <w:pPr>
        <w:topLinePunct/>
        <w:snapToGrid w:val="0"/>
        <w:spacing w:line="360" w:lineRule="auto"/>
        <w:ind w:firstLineChars="1800" w:firstLine="4320"/>
        <w:rPr>
          <w:rFonts w:asciiTheme="minorEastAsia" w:eastAsiaTheme="minorEastAsia" w:hAnsiTheme="minorEastAsia"/>
          <w:sz w:val="24"/>
        </w:rPr>
      </w:pPr>
      <w:r>
        <w:rPr>
          <w:rFonts w:asciiTheme="minorEastAsia" w:eastAsiaTheme="minorEastAsia" w:hAnsiTheme="minorEastAsia" w:hint="eastAsia"/>
          <w:sz w:val="24"/>
        </w:rPr>
        <w:t>法定代表人（签字或盖章）：</w:t>
      </w:r>
    </w:p>
    <w:p w:rsidR="00ED7417" w:rsidRDefault="009060D5">
      <w:pPr>
        <w:topLinePunct/>
        <w:snapToGrid w:val="0"/>
        <w:spacing w:line="360" w:lineRule="auto"/>
        <w:ind w:firstLineChars="2400" w:firstLine="5760"/>
        <w:rPr>
          <w:rFonts w:asciiTheme="minorEastAsia" w:eastAsiaTheme="minorEastAsia" w:hAnsiTheme="minorEastAsia"/>
          <w:sz w:val="24"/>
        </w:rPr>
      </w:pPr>
      <w:r>
        <w:rPr>
          <w:rFonts w:asciiTheme="minorEastAsia" w:eastAsiaTheme="minorEastAsia" w:hAnsiTheme="minorEastAsia" w:cs="宋体" w:hint="eastAsia"/>
          <w:sz w:val="24"/>
          <w:szCs w:val="21"/>
          <w:u w:val="single"/>
        </w:rPr>
        <w:t xml:space="preserve">  2022  </w:t>
      </w:r>
      <w:r>
        <w:rPr>
          <w:rFonts w:asciiTheme="minorEastAsia" w:eastAsiaTheme="minorEastAsia" w:hAnsiTheme="minorEastAsia" w:cs="宋体" w:hint="eastAsia"/>
          <w:sz w:val="24"/>
          <w:szCs w:val="21"/>
        </w:rPr>
        <w:t>年月日</w:t>
      </w:r>
    </w:p>
    <w:p w:rsidR="00ED7417" w:rsidRDefault="00ED7417">
      <w:pPr>
        <w:topLinePunct/>
        <w:snapToGrid w:val="0"/>
        <w:spacing w:line="360" w:lineRule="auto"/>
        <w:ind w:firstLineChars="2400" w:firstLine="5760"/>
        <w:jc w:val="left"/>
        <w:rPr>
          <w:rFonts w:asciiTheme="minorEastAsia" w:eastAsiaTheme="minorEastAsia" w:hAnsiTheme="minorEastAsia"/>
          <w:sz w:val="24"/>
        </w:rPr>
      </w:pPr>
    </w:p>
    <w:p w:rsidR="00ED7417" w:rsidRDefault="00ED7417">
      <w:pPr>
        <w:topLinePunct/>
        <w:snapToGrid w:val="0"/>
        <w:spacing w:line="360" w:lineRule="auto"/>
        <w:ind w:firstLineChars="2400" w:firstLine="5760"/>
        <w:jc w:val="left"/>
        <w:rPr>
          <w:rFonts w:asciiTheme="minorEastAsia" w:eastAsiaTheme="minorEastAsia" w:hAnsiTheme="minorEastAsia"/>
          <w:sz w:val="24"/>
        </w:rPr>
      </w:pPr>
    </w:p>
    <w:p w:rsidR="00ED7417" w:rsidRDefault="00ED7417">
      <w:pPr>
        <w:topLinePunct/>
        <w:snapToGrid w:val="0"/>
        <w:spacing w:line="360" w:lineRule="auto"/>
        <w:ind w:firstLineChars="2400" w:firstLine="5760"/>
        <w:jc w:val="left"/>
        <w:rPr>
          <w:rFonts w:asciiTheme="minorEastAsia" w:eastAsiaTheme="minorEastAsia" w:hAnsiTheme="minorEastAsia"/>
          <w:sz w:val="24"/>
        </w:rPr>
      </w:pPr>
    </w:p>
    <w:p w:rsidR="00ED7417" w:rsidRDefault="00ED7417">
      <w:pPr>
        <w:topLinePunct/>
        <w:snapToGrid w:val="0"/>
        <w:spacing w:line="360" w:lineRule="auto"/>
        <w:ind w:firstLineChars="2400" w:firstLine="5760"/>
        <w:jc w:val="left"/>
        <w:rPr>
          <w:rFonts w:asciiTheme="minorEastAsia" w:eastAsiaTheme="minorEastAsia" w:hAnsiTheme="minorEastAsia"/>
          <w:sz w:val="24"/>
        </w:rPr>
      </w:pPr>
    </w:p>
    <w:p w:rsidR="00ED7417" w:rsidRDefault="009060D5">
      <w:pPr>
        <w:pStyle w:val="a5"/>
        <w:spacing w:line="360" w:lineRule="auto"/>
        <w:ind w:left="0" w:right="34"/>
        <w:rPr>
          <w:rFonts w:asciiTheme="minorEastAsia" w:eastAsiaTheme="minorEastAsia" w:hAnsiTheme="minorEastAsia"/>
        </w:rPr>
      </w:pPr>
      <w:bookmarkStart w:id="7" w:name="_Toc231463956"/>
      <w:r>
        <w:rPr>
          <w:rFonts w:asciiTheme="minorEastAsia" w:eastAsiaTheme="minorEastAsia" w:hAnsiTheme="minorEastAsia" w:hint="eastAsia"/>
        </w:rPr>
        <w:t>（授权人身份证复印件粘贴处）         (被授权人身份证复印件粘贴处)</w:t>
      </w:r>
    </w:p>
    <w:p w:rsidR="00ED7417" w:rsidRDefault="00ED7417">
      <w:pPr>
        <w:pStyle w:val="a5"/>
        <w:spacing w:line="360" w:lineRule="auto"/>
        <w:ind w:left="0" w:right="34"/>
        <w:rPr>
          <w:rFonts w:asciiTheme="minorEastAsia" w:eastAsiaTheme="minorEastAsia" w:hAnsiTheme="minorEastAsia"/>
        </w:rPr>
      </w:pPr>
    </w:p>
    <w:bookmarkEnd w:id="7"/>
    <w:p w:rsidR="00ED7417" w:rsidRDefault="00ED7417">
      <w:pPr>
        <w:jc w:val="left"/>
        <w:rPr>
          <w:rFonts w:asciiTheme="minorEastAsia" w:eastAsiaTheme="minorEastAsia" w:hAnsiTheme="minorEastAsia"/>
          <w:b/>
          <w:sz w:val="32"/>
          <w:szCs w:val="32"/>
        </w:rPr>
      </w:pPr>
    </w:p>
    <w:p w:rsidR="00ED7417" w:rsidRDefault="00ED7417">
      <w:pPr>
        <w:jc w:val="left"/>
        <w:rPr>
          <w:rFonts w:asciiTheme="minorEastAsia" w:eastAsiaTheme="minorEastAsia" w:hAnsiTheme="minorEastAsia"/>
          <w:b/>
          <w:sz w:val="32"/>
          <w:szCs w:val="32"/>
        </w:rPr>
      </w:pPr>
    </w:p>
    <w:p w:rsidR="00ED7417" w:rsidRDefault="00ED7417">
      <w:pPr>
        <w:jc w:val="left"/>
        <w:rPr>
          <w:rFonts w:asciiTheme="minorEastAsia" w:eastAsiaTheme="minorEastAsia" w:hAnsiTheme="minorEastAsia"/>
          <w:b/>
          <w:sz w:val="32"/>
          <w:szCs w:val="32"/>
        </w:rPr>
      </w:pPr>
    </w:p>
    <w:p w:rsidR="00ED7417" w:rsidRDefault="00ED7417">
      <w:pPr>
        <w:jc w:val="left"/>
        <w:rPr>
          <w:rFonts w:asciiTheme="minorEastAsia" w:eastAsiaTheme="minorEastAsia" w:hAnsiTheme="minorEastAsia"/>
          <w:b/>
          <w:sz w:val="32"/>
          <w:szCs w:val="32"/>
        </w:rPr>
      </w:pPr>
    </w:p>
    <w:p w:rsidR="00ED7417" w:rsidRDefault="00ED7417">
      <w:pPr>
        <w:jc w:val="left"/>
        <w:rPr>
          <w:rFonts w:asciiTheme="minorEastAsia" w:eastAsiaTheme="minorEastAsia" w:hAnsiTheme="minorEastAsia"/>
          <w:b/>
          <w:sz w:val="32"/>
          <w:szCs w:val="32"/>
        </w:rPr>
      </w:pPr>
    </w:p>
    <w:p w:rsidR="00ED7417" w:rsidRDefault="00ED7417">
      <w:pPr>
        <w:jc w:val="left"/>
        <w:rPr>
          <w:rFonts w:asciiTheme="minorEastAsia" w:eastAsiaTheme="minorEastAsia" w:hAnsiTheme="minorEastAsia"/>
          <w:b/>
          <w:sz w:val="32"/>
          <w:szCs w:val="32"/>
        </w:rPr>
      </w:pPr>
    </w:p>
    <w:p w:rsidR="00ED7417" w:rsidRDefault="00ED7417">
      <w:pPr>
        <w:jc w:val="left"/>
        <w:rPr>
          <w:rFonts w:asciiTheme="minorEastAsia" w:eastAsiaTheme="minorEastAsia" w:hAnsiTheme="minorEastAsia"/>
          <w:b/>
          <w:sz w:val="32"/>
          <w:szCs w:val="32"/>
        </w:rPr>
      </w:pPr>
    </w:p>
    <w:p w:rsidR="00ED7417" w:rsidRDefault="009060D5">
      <w:pPr>
        <w:adjustRightInd w:val="0"/>
        <w:snapToGrid w:val="0"/>
        <w:spacing w:line="360" w:lineRule="auto"/>
        <w:jc w:val="center"/>
        <w:outlineLvl w:val="2"/>
        <w:rPr>
          <w:rFonts w:asciiTheme="minorEastAsia" w:eastAsiaTheme="minorEastAsia" w:hAnsiTheme="minorEastAsia"/>
          <w:b/>
          <w:sz w:val="32"/>
          <w:szCs w:val="32"/>
        </w:rPr>
      </w:pPr>
      <w:r>
        <w:rPr>
          <w:rFonts w:asciiTheme="minorEastAsia" w:eastAsiaTheme="minorEastAsia" w:hAnsiTheme="minorEastAsia" w:hint="eastAsia"/>
          <w:b/>
          <w:sz w:val="32"/>
          <w:szCs w:val="32"/>
        </w:rPr>
        <w:t>附件三  投标函</w:t>
      </w:r>
    </w:p>
    <w:p w:rsidR="00ED7417" w:rsidRDefault="009060D5">
      <w:pPr>
        <w:spacing w:line="360" w:lineRule="auto"/>
        <w:rPr>
          <w:rFonts w:asciiTheme="minorEastAsia" w:eastAsiaTheme="minorEastAsia" w:hAnsiTheme="minorEastAsia"/>
          <w:bCs/>
          <w:sz w:val="24"/>
        </w:rPr>
      </w:pPr>
      <w:r>
        <w:rPr>
          <w:rFonts w:asciiTheme="minorEastAsia" w:eastAsiaTheme="minorEastAsia" w:hAnsiTheme="minorEastAsia" w:hint="eastAsia"/>
          <w:sz w:val="24"/>
        </w:rPr>
        <w:t>致：</w:t>
      </w:r>
      <w:r>
        <w:rPr>
          <w:rFonts w:asciiTheme="minorEastAsia" w:eastAsiaTheme="minorEastAsia" w:hAnsiTheme="minorEastAsia" w:hint="eastAsia"/>
          <w:bCs/>
          <w:sz w:val="24"/>
        </w:rPr>
        <w:t>：</w:t>
      </w:r>
    </w:p>
    <w:p w:rsidR="00ED7417" w:rsidRDefault="009060D5">
      <w:pPr>
        <w:spacing w:line="360" w:lineRule="auto"/>
        <w:ind w:rightChars="112" w:right="235"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我方收到</w:t>
      </w:r>
      <w:r>
        <w:rPr>
          <w:rFonts w:asciiTheme="minorEastAsia" w:eastAsiaTheme="minorEastAsia" w:hAnsiTheme="minorEastAsia" w:hint="eastAsia"/>
          <w:bCs/>
          <w:sz w:val="24"/>
          <w:u w:val="single"/>
        </w:rPr>
        <w:t>江苏启东农村商业银行股份有限公司IT运维服务外包项目</w:t>
      </w:r>
      <w:r>
        <w:rPr>
          <w:rFonts w:asciiTheme="minorEastAsia" w:eastAsiaTheme="minorEastAsia" w:hAnsiTheme="minorEastAsia" w:hint="eastAsia"/>
          <w:bCs/>
          <w:sz w:val="24"/>
        </w:rPr>
        <w:t>招标文件，经仔细阅读和研究，我方决定参加此次</w:t>
      </w:r>
      <w:r>
        <w:rPr>
          <w:rFonts w:asciiTheme="minorEastAsia" w:eastAsiaTheme="minorEastAsia" w:hAnsiTheme="minorEastAsia" w:hint="eastAsia"/>
          <w:bCs/>
          <w:sz w:val="24"/>
          <w:u w:val="single"/>
        </w:rPr>
        <w:t>IT运维服务外包</w:t>
      </w:r>
      <w:r>
        <w:rPr>
          <w:rFonts w:asciiTheme="minorEastAsia" w:eastAsiaTheme="minorEastAsia" w:hAnsiTheme="minorEastAsia" w:hint="eastAsia"/>
          <w:bCs/>
          <w:sz w:val="24"/>
        </w:rPr>
        <w:t>项目的投标。</w:t>
      </w:r>
    </w:p>
    <w:p w:rsidR="00ED7417" w:rsidRDefault="009060D5">
      <w:pPr>
        <w:tabs>
          <w:tab w:val="left" w:pos="420"/>
          <w:tab w:val="left" w:pos="525"/>
          <w:tab w:val="left" w:pos="945"/>
        </w:tabs>
        <w:spacing w:line="360" w:lineRule="auto"/>
        <w:ind w:rightChars="112" w:right="235"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一、我方愿意按照招标文件的一切要求（包括付款方式），提供本项目的报价，总报价见《开标一览表》。</w:t>
      </w:r>
    </w:p>
    <w:p w:rsidR="00ED7417" w:rsidRDefault="009060D5">
      <w:pPr>
        <w:tabs>
          <w:tab w:val="left" w:pos="315"/>
          <w:tab w:val="left" w:pos="525"/>
          <w:tab w:val="left" w:pos="945"/>
        </w:tabs>
        <w:spacing w:line="360" w:lineRule="auto"/>
        <w:ind w:rightChars="112" w:right="235" w:firstLineChars="200" w:firstLine="480"/>
        <w:rPr>
          <w:rFonts w:asciiTheme="minorEastAsia" w:eastAsiaTheme="minorEastAsia" w:hAnsiTheme="minorEastAsia" w:cs="宋体"/>
          <w:sz w:val="24"/>
        </w:rPr>
      </w:pPr>
      <w:r>
        <w:rPr>
          <w:rFonts w:asciiTheme="minorEastAsia" w:eastAsiaTheme="minorEastAsia" w:hAnsiTheme="minorEastAsia" w:hint="eastAsia"/>
          <w:bCs/>
          <w:sz w:val="24"/>
        </w:rPr>
        <w:t>二、我方愿意提供农村商业银行股份有限公司在招标文件中要求的文件、资料</w:t>
      </w:r>
      <w:r>
        <w:rPr>
          <w:rStyle w:val="HTML"/>
          <w:rFonts w:asciiTheme="minorEastAsia" w:eastAsiaTheme="minorEastAsia" w:hAnsiTheme="minorEastAsia" w:hint="eastAsia"/>
        </w:rPr>
        <w:t>：</w:t>
      </w:r>
    </w:p>
    <w:p w:rsidR="00ED7417" w:rsidRDefault="009060D5">
      <w:pPr>
        <w:tabs>
          <w:tab w:val="left" w:pos="525"/>
          <w:tab w:val="left" w:pos="552"/>
          <w:tab w:val="left" w:pos="630"/>
          <w:tab w:val="left" w:pos="945"/>
        </w:tabs>
        <w:spacing w:line="360" w:lineRule="auto"/>
        <w:ind w:rightChars="124" w:right="260"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三、我方同意按招标文件中的规定，本投标文件投标的有效期限为中标通知书发出之日起</w:t>
      </w:r>
      <w:r>
        <w:rPr>
          <w:rFonts w:asciiTheme="minorEastAsia" w:eastAsiaTheme="minorEastAsia" w:hAnsiTheme="minorEastAsia"/>
          <w:bCs/>
          <w:sz w:val="24"/>
        </w:rPr>
        <w:t>90</w:t>
      </w:r>
      <w:r>
        <w:rPr>
          <w:rFonts w:asciiTheme="minorEastAsia" w:eastAsiaTheme="minorEastAsia" w:hAnsiTheme="minorEastAsia" w:hint="eastAsia"/>
          <w:bCs/>
          <w:sz w:val="24"/>
        </w:rPr>
        <w:t>天。</w:t>
      </w:r>
    </w:p>
    <w:p w:rsidR="00ED7417" w:rsidRDefault="009060D5">
      <w:pPr>
        <w:tabs>
          <w:tab w:val="left" w:pos="525"/>
          <w:tab w:val="left" w:pos="552"/>
          <w:tab w:val="left" w:pos="630"/>
          <w:tab w:val="left" w:pos="945"/>
        </w:tabs>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t>四、我方同意按招标文件中的规定期限内完成全部工作。</w:t>
      </w:r>
    </w:p>
    <w:p w:rsidR="00ED7417" w:rsidRDefault="009060D5">
      <w:pPr>
        <w:tabs>
          <w:tab w:val="left" w:pos="525"/>
          <w:tab w:val="left" w:pos="552"/>
          <w:tab w:val="left" w:pos="945"/>
        </w:tabs>
        <w:spacing w:line="360" w:lineRule="auto"/>
        <w:ind w:rightChars="124" w:right="260"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五、如果我方的投标文件被接受，我方将履行招标文件中规定的每一项要求，按期、按质、按量，完成项目任务。</w:t>
      </w:r>
    </w:p>
    <w:p w:rsidR="00ED7417" w:rsidRDefault="009060D5">
      <w:pPr>
        <w:tabs>
          <w:tab w:val="left" w:pos="525"/>
          <w:tab w:val="left" w:pos="552"/>
          <w:tab w:val="left" w:pos="945"/>
        </w:tabs>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六、我方认为你们有权决定成交者。</w:t>
      </w:r>
    </w:p>
    <w:p w:rsidR="00ED7417" w:rsidRDefault="009060D5">
      <w:pPr>
        <w:tabs>
          <w:tab w:val="left" w:pos="525"/>
          <w:tab w:val="left" w:pos="552"/>
          <w:tab w:val="left" w:pos="945"/>
        </w:tabs>
        <w:spacing w:line="360" w:lineRule="auto"/>
        <w:ind w:rightChars="124" w:right="260"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七、我方愿意遵守《中华人民共和国招标投标法》，并按《中华人民共和国民法典》</w:t>
      </w:r>
      <w:r>
        <w:rPr>
          <w:rFonts w:asciiTheme="minorEastAsia" w:eastAsiaTheme="minorEastAsia" w:hAnsiTheme="minorEastAsia" w:hint="eastAsia"/>
          <w:sz w:val="24"/>
        </w:rPr>
        <w:t>和</w:t>
      </w:r>
      <w:r>
        <w:rPr>
          <w:rFonts w:asciiTheme="minorEastAsia" w:eastAsiaTheme="minorEastAsia" w:hAnsiTheme="minorEastAsia" w:hint="eastAsia"/>
          <w:bCs/>
          <w:sz w:val="24"/>
        </w:rPr>
        <w:t>合同条款履行自己的全部责任。在合同履行过程中，双方如有争议，同意按相关法规和有关文件规定处理。</w:t>
      </w:r>
    </w:p>
    <w:p w:rsidR="00ED7417" w:rsidRDefault="009060D5">
      <w:pPr>
        <w:tabs>
          <w:tab w:val="left" w:pos="525"/>
          <w:tab w:val="left" w:pos="552"/>
          <w:tab w:val="left" w:pos="945"/>
        </w:tabs>
        <w:spacing w:line="360" w:lineRule="auto"/>
        <w:ind w:rightChars="124" w:right="260"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八、我方认可并保证遵守招标文件的所有规定，放弃对招标文件提出质疑的权利。</w:t>
      </w:r>
    </w:p>
    <w:p w:rsidR="00ED7417" w:rsidRDefault="009060D5">
      <w:pPr>
        <w:tabs>
          <w:tab w:val="left" w:pos="525"/>
          <w:tab w:val="left" w:pos="552"/>
          <w:tab w:val="left" w:pos="945"/>
        </w:tabs>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九、如果我方被确定为中标供应商，且我方如无不可抗力，又未履行招标文件、投标文件和合同条款的，一经查实，我方愿意赔偿由此而造成的一切损失，并同意接受按招标文件的相关要求对我方进行的处理。</w:t>
      </w:r>
    </w:p>
    <w:p w:rsidR="00ED7417" w:rsidRDefault="009060D5">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投标供应商（盖章）：</w:t>
      </w:r>
    </w:p>
    <w:p w:rsidR="00ED7417" w:rsidRDefault="009060D5">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法定代表人或法定代表人授权代表签字或盖章：</w:t>
      </w:r>
    </w:p>
    <w:p w:rsidR="00ED7417" w:rsidRDefault="009060D5">
      <w:pPr>
        <w:spacing w:line="400" w:lineRule="exact"/>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rPr>
        <w:t>电话：传真：</w:t>
      </w:r>
    </w:p>
    <w:p w:rsidR="00ED7417" w:rsidRDefault="009060D5">
      <w:pPr>
        <w:spacing w:line="400" w:lineRule="exact"/>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rPr>
        <w:t>地址：邮编：</w:t>
      </w:r>
    </w:p>
    <w:p w:rsidR="00ED7417" w:rsidRDefault="00ED7417">
      <w:pPr>
        <w:jc w:val="left"/>
        <w:rPr>
          <w:rFonts w:asciiTheme="minorEastAsia" w:eastAsiaTheme="minorEastAsia" w:hAnsiTheme="minorEastAsia"/>
          <w:b/>
          <w:sz w:val="32"/>
          <w:szCs w:val="32"/>
        </w:rPr>
      </w:pPr>
    </w:p>
    <w:p w:rsidR="00ED7417" w:rsidRDefault="00ED7417">
      <w:pPr>
        <w:jc w:val="left"/>
        <w:rPr>
          <w:rFonts w:asciiTheme="minorEastAsia" w:eastAsiaTheme="minorEastAsia" w:hAnsiTheme="minorEastAsia"/>
          <w:b/>
          <w:sz w:val="32"/>
          <w:szCs w:val="32"/>
        </w:rPr>
      </w:pPr>
    </w:p>
    <w:p w:rsidR="00ED7417" w:rsidRDefault="00ED7417">
      <w:pPr>
        <w:jc w:val="left"/>
        <w:rPr>
          <w:rFonts w:asciiTheme="minorEastAsia" w:eastAsiaTheme="minorEastAsia" w:hAnsiTheme="minorEastAsia"/>
          <w:b/>
          <w:sz w:val="32"/>
          <w:szCs w:val="32"/>
        </w:rPr>
      </w:pPr>
    </w:p>
    <w:p w:rsidR="00ED7417" w:rsidRDefault="00ED7417">
      <w:pPr>
        <w:jc w:val="left"/>
        <w:rPr>
          <w:rFonts w:asciiTheme="minorEastAsia" w:eastAsiaTheme="minorEastAsia" w:hAnsiTheme="minorEastAsia"/>
          <w:b/>
          <w:sz w:val="32"/>
          <w:szCs w:val="32"/>
        </w:rPr>
      </w:pPr>
    </w:p>
    <w:p w:rsidR="00ED7417" w:rsidRDefault="00ED7417">
      <w:pPr>
        <w:jc w:val="left"/>
        <w:rPr>
          <w:rFonts w:asciiTheme="minorEastAsia" w:eastAsiaTheme="minorEastAsia" w:hAnsiTheme="minorEastAsia"/>
          <w:b/>
          <w:sz w:val="32"/>
          <w:szCs w:val="32"/>
        </w:rPr>
      </w:pPr>
    </w:p>
    <w:p w:rsidR="00ED7417" w:rsidRDefault="00ED7417">
      <w:pPr>
        <w:adjustRightInd w:val="0"/>
        <w:snapToGrid w:val="0"/>
        <w:spacing w:line="360" w:lineRule="auto"/>
        <w:jc w:val="left"/>
        <w:rPr>
          <w:rFonts w:asciiTheme="minorEastAsia" w:eastAsiaTheme="minorEastAsia" w:hAnsiTheme="minorEastAsia"/>
          <w:b/>
          <w:sz w:val="32"/>
          <w:szCs w:val="32"/>
        </w:rPr>
      </w:pPr>
    </w:p>
    <w:p w:rsidR="00ED7417" w:rsidRDefault="009060D5">
      <w:pPr>
        <w:adjustRightInd w:val="0"/>
        <w:snapToGrid w:val="0"/>
        <w:spacing w:line="360" w:lineRule="auto"/>
        <w:jc w:val="center"/>
        <w:outlineLvl w:val="2"/>
        <w:rPr>
          <w:rFonts w:asciiTheme="minorEastAsia" w:eastAsiaTheme="minorEastAsia" w:hAnsiTheme="minorEastAsia"/>
          <w:b/>
          <w:sz w:val="32"/>
          <w:szCs w:val="32"/>
        </w:rPr>
      </w:pPr>
      <w:r>
        <w:rPr>
          <w:rFonts w:asciiTheme="minorEastAsia" w:eastAsiaTheme="minorEastAsia" w:hAnsiTheme="minorEastAsia" w:hint="eastAsia"/>
          <w:b/>
          <w:sz w:val="32"/>
          <w:szCs w:val="32"/>
        </w:rPr>
        <w:t xml:space="preserve">附件四  投标报价表  </w:t>
      </w:r>
    </w:p>
    <w:p w:rsidR="00ED7417" w:rsidRDefault="009060D5">
      <w:pPr>
        <w:jc w:val="center"/>
        <w:rPr>
          <w:rFonts w:asciiTheme="minorEastAsia" w:eastAsiaTheme="minorEastAsia" w:hAnsiTheme="minorEastAsia"/>
          <w:bCs/>
          <w:sz w:val="28"/>
          <w:szCs w:val="28"/>
        </w:rPr>
      </w:pPr>
      <w:r>
        <w:rPr>
          <w:rFonts w:asciiTheme="minorEastAsia" w:eastAsiaTheme="minorEastAsia" w:hAnsiTheme="minorEastAsia" w:hint="eastAsia"/>
          <w:bCs/>
          <w:sz w:val="28"/>
          <w:szCs w:val="28"/>
        </w:rPr>
        <w:t xml:space="preserve">开标一览表 </w:t>
      </w:r>
    </w:p>
    <w:p w:rsidR="00ED7417" w:rsidRDefault="00ED7417">
      <w:pPr>
        <w:jc w:val="center"/>
        <w:rPr>
          <w:rFonts w:asciiTheme="minorEastAsia" w:eastAsiaTheme="minorEastAsia" w:hAnsiTheme="minorEastAsia"/>
          <w:bCs/>
          <w:sz w:val="28"/>
          <w:szCs w:val="28"/>
        </w:rPr>
      </w:pPr>
    </w:p>
    <w:p w:rsidR="00ED7417" w:rsidRDefault="009060D5">
      <w:pPr>
        <w:spacing w:line="360" w:lineRule="auto"/>
        <w:rPr>
          <w:rFonts w:asciiTheme="minorEastAsia" w:eastAsiaTheme="minorEastAsia" w:hAnsiTheme="minorEastAsia"/>
          <w:bCs/>
          <w:sz w:val="24"/>
        </w:rPr>
      </w:pPr>
      <w:r>
        <w:rPr>
          <w:rFonts w:asciiTheme="minorEastAsia" w:eastAsiaTheme="minorEastAsia" w:hAnsiTheme="minorEastAsia" w:hint="eastAsia"/>
          <w:bCs/>
          <w:sz w:val="24"/>
        </w:rPr>
        <w:t xml:space="preserve">投标供应商名称：（盖章）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8"/>
        <w:gridCol w:w="6613"/>
      </w:tblGrid>
      <w:tr w:rsidR="00ED7417">
        <w:trPr>
          <w:cantSplit/>
          <w:trHeight w:val="1160"/>
        </w:trPr>
        <w:tc>
          <w:tcPr>
            <w:tcW w:w="2338" w:type="dxa"/>
            <w:vAlign w:val="center"/>
          </w:tcPr>
          <w:p w:rsidR="00ED7417" w:rsidRDefault="009060D5">
            <w:pPr>
              <w:pStyle w:val="a4"/>
              <w:snapToGrid w:val="0"/>
              <w:spacing w:line="300" w:lineRule="auto"/>
              <w:jc w:val="center"/>
              <w:rPr>
                <w:rFonts w:asciiTheme="minorEastAsia" w:eastAsiaTheme="minorEastAsia" w:hAnsiTheme="minorEastAsia" w:cs="宋体"/>
                <w:sz w:val="24"/>
              </w:rPr>
            </w:pPr>
            <w:r>
              <w:rPr>
                <w:rFonts w:asciiTheme="minorEastAsia" w:eastAsiaTheme="minorEastAsia" w:hAnsiTheme="minorEastAsia" w:cs="宋体" w:hint="eastAsia"/>
                <w:kern w:val="2"/>
                <w:sz w:val="24"/>
                <w:szCs w:val="24"/>
              </w:rPr>
              <w:t>项目总报价</w:t>
            </w:r>
          </w:p>
        </w:tc>
        <w:tc>
          <w:tcPr>
            <w:tcW w:w="6613" w:type="dxa"/>
            <w:vAlign w:val="center"/>
          </w:tcPr>
          <w:p w:rsidR="00ED7417" w:rsidRDefault="009060D5">
            <w:pPr>
              <w:pStyle w:val="a4"/>
              <w:snapToGrid w:val="0"/>
              <w:spacing w:line="300" w:lineRule="auto"/>
              <w:rPr>
                <w:rFonts w:asciiTheme="minorEastAsia" w:eastAsiaTheme="minorEastAsia" w:hAnsiTheme="minorEastAsia" w:cs="宋体"/>
                <w:kern w:val="2"/>
                <w:sz w:val="24"/>
                <w:szCs w:val="24"/>
              </w:rPr>
            </w:pPr>
            <w:r>
              <w:rPr>
                <w:rFonts w:asciiTheme="minorEastAsia" w:eastAsiaTheme="minorEastAsia" w:hAnsiTheme="minorEastAsia" w:cs="宋体" w:hint="eastAsia"/>
                <w:kern w:val="2"/>
                <w:sz w:val="24"/>
                <w:szCs w:val="24"/>
              </w:rPr>
              <w:t>大写：</w:t>
            </w:r>
          </w:p>
          <w:p w:rsidR="00ED7417" w:rsidRDefault="009060D5">
            <w:pPr>
              <w:pStyle w:val="a4"/>
              <w:snapToGrid w:val="0"/>
              <w:spacing w:line="300" w:lineRule="auto"/>
              <w:rPr>
                <w:rFonts w:asciiTheme="minorEastAsia" w:eastAsiaTheme="minorEastAsia" w:hAnsiTheme="minorEastAsia" w:cs="宋体"/>
                <w:sz w:val="24"/>
              </w:rPr>
            </w:pPr>
            <w:r>
              <w:rPr>
                <w:rFonts w:asciiTheme="minorEastAsia" w:eastAsiaTheme="minorEastAsia" w:hAnsiTheme="minorEastAsia" w:cs="宋体" w:hint="eastAsia"/>
                <w:kern w:val="2"/>
                <w:sz w:val="24"/>
                <w:szCs w:val="24"/>
              </w:rPr>
              <w:t>小写：</w:t>
            </w:r>
          </w:p>
        </w:tc>
      </w:tr>
      <w:tr w:rsidR="00ED7417">
        <w:trPr>
          <w:cantSplit/>
          <w:trHeight w:val="1031"/>
        </w:trPr>
        <w:tc>
          <w:tcPr>
            <w:tcW w:w="2338" w:type="dxa"/>
            <w:vAlign w:val="center"/>
          </w:tcPr>
          <w:p w:rsidR="00ED7417" w:rsidRDefault="009060D5">
            <w:pPr>
              <w:adjustRightInd w:val="0"/>
              <w:snapToGrid w:val="0"/>
              <w:spacing w:line="300" w:lineRule="auto"/>
              <w:jc w:val="center"/>
              <w:rPr>
                <w:rFonts w:asciiTheme="minorEastAsia" w:eastAsiaTheme="minorEastAsia" w:hAnsiTheme="minorEastAsia" w:cs="宋体"/>
                <w:sz w:val="24"/>
                <w:szCs w:val="28"/>
              </w:rPr>
            </w:pPr>
            <w:r>
              <w:rPr>
                <w:rFonts w:asciiTheme="minorEastAsia" w:eastAsiaTheme="minorEastAsia" w:hAnsiTheme="minorEastAsia" w:cs="宋体" w:hint="eastAsia"/>
                <w:sz w:val="24"/>
                <w:szCs w:val="28"/>
              </w:rPr>
              <w:t>项目负责人</w:t>
            </w:r>
          </w:p>
        </w:tc>
        <w:tc>
          <w:tcPr>
            <w:tcW w:w="6613" w:type="dxa"/>
            <w:vAlign w:val="center"/>
          </w:tcPr>
          <w:p w:rsidR="00ED7417" w:rsidRDefault="00ED7417">
            <w:pPr>
              <w:adjustRightInd w:val="0"/>
              <w:snapToGrid w:val="0"/>
              <w:spacing w:line="300" w:lineRule="auto"/>
              <w:rPr>
                <w:rFonts w:asciiTheme="minorEastAsia" w:eastAsiaTheme="minorEastAsia" w:hAnsiTheme="minorEastAsia" w:cs="宋体"/>
                <w:sz w:val="24"/>
                <w:szCs w:val="28"/>
              </w:rPr>
            </w:pPr>
          </w:p>
        </w:tc>
      </w:tr>
    </w:tbl>
    <w:p w:rsidR="00ED7417" w:rsidRDefault="00ED7417">
      <w:pPr>
        <w:spacing w:line="360" w:lineRule="auto"/>
        <w:rPr>
          <w:rFonts w:asciiTheme="minorEastAsia" w:eastAsiaTheme="minorEastAsia" w:hAnsiTheme="minorEastAsia"/>
          <w:bCs/>
          <w:sz w:val="24"/>
        </w:rPr>
      </w:pPr>
    </w:p>
    <w:p w:rsidR="00ED7417" w:rsidRDefault="009060D5">
      <w:pPr>
        <w:overflowPunct w:val="0"/>
        <w:rPr>
          <w:rFonts w:asciiTheme="minorEastAsia" w:eastAsiaTheme="minorEastAsia" w:hAnsiTheme="minorEastAsia"/>
          <w:bCs/>
          <w:sz w:val="24"/>
        </w:rPr>
      </w:pPr>
      <w:r>
        <w:rPr>
          <w:rFonts w:asciiTheme="minorEastAsia" w:eastAsiaTheme="minorEastAsia" w:hAnsiTheme="minorEastAsia" w:hint="eastAsia"/>
          <w:sz w:val="24"/>
        </w:rPr>
        <w:t>法定代表人或授权代表签字：                   日期：</w:t>
      </w:r>
      <w:r>
        <w:rPr>
          <w:rFonts w:asciiTheme="minorEastAsia" w:eastAsiaTheme="minorEastAsia" w:hAnsiTheme="minorEastAsia" w:cs="宋体" w:hint="eastAsia"/>
          <w:sz w:val="24"/>
          <w:szCs w:val="21"/>
          <w:u w:val="single"/>
        </w:rPr>
        <w:t xml:space="preserve">  2022  </w:t>
      </w:r>
      <w:r>
        <w:rPr>
          <w:rFonts w:asciiTheme="minorEastAsia" w:eastAsiaTheme="minorEastAsia" w:hAnsiTheme="minorEastAsia" w:cs="宋体" w:hint="eastAsia"/>
          <w:sz w:val="24"/>
          <w:szCs w:val="21"/>
        </w:rPr>
        <w:t>年月日</w:t>
      </w:r>
    </w:p>
    <w:p w:rsidR="00ED7417" w:rsidRDefault="00ED7417">
      <w:pPr>
        <w:spacing w:line="500" w:lineRule="exact"/>
        <w:ind w:firstLineChars="200" w:firstLine="482"/>
        <w:rPr>
          <w:rFonts w:asciiTheme="minorEastAsia" w:eastAsiaTheme="minorEastAsia" w:hAnsiTheme="minorEastAsia"/>
          <w:b/>
          <w:sz w:val="24"/>
        </w:rPr>
      </w:pPr>
    </w:p>
    <w:p w:rsidR="00ED7417" w:rsidRDefault="009060D5">
      <w:pPr>
        <w:spacing w:line="500" w:lineRule="exact"/>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备注：开标一览表必须盖公章及签字。</w:t>
      </w:r>
    </w:p>
    <w:p w:rsidR="00ED7417" w:rsidRDefault="00ED7417">
      <w:pPr>
        <w:spacing w:line="500" w:lineRule="exact"/>
        <w:ind w:firstLineChars="200" w:firstLine="482"/>
        <w:rPr>
          <w:rFonts w:asciiTheme="minorEastAsia" w:eastAsiaTheme="minorEastAsia" w:hAnsiTheme="minorEastAsia"/>
          <w:b/>
          <w:sz w:val="24"/>
        </w:rPr>
      </w:pPr>
    </w:p>
    <w:p w:rsidR="00ED7417" w:rsidRDefault="00ED7417">
      <w:pPr>
        <w:rPr>
          <w:rFonts w:asciiTheme="minorEastAsia" w:eastAsiaTheme="minorEastAsia" w:hAnsiTheme="minorEastAsia"/>
          <w:bCs/>
        </w:rPr>
      </w:pPr>
    </w:p>
    <w:sectPr w:rsidR="00ED7417" w:rsidSect="00ED7417">
      <w:headerReference w:type="default" r:id="rId8"/>
      <w:footerReference w:type="default" r:id="rId9"/>
      <w:pgSz w:w="11907" w:h="16840"/>
      <w:pgMar w:top="1247" w:right="1247" w:bottom="1247" w:left="1247" w:header="510" w:footer="567" w:gutter="454"/>
      <w:paperSrc w:first="199" w:other="199"/>
      <w:cols w:space="720"/>
      <w:docGrid w:linePitch="27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417" w:rsidRDefault="00ED7417" w:rsidP="00ED7417">
      <w:r>
        <w:separator/>
      </w:r>
    </w:p>
  </w:endnote>
  <w:endnote w:type="continuationSeparator" w:id="0">
    <w:p w:rsidR="00ED7417" w:rsidRDefault="00ED7417" w:rsidP="00ED74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417" w:rsidRDefault="00ED7417">
    <w:pPr>
      <w:pStyle w:val="a6"/>
      <w:pBdr>
        <w:top w:val="single" w:sz="4" w:space="0" w:color="A5A5A5"/>
      </w:pBdr>
      <w:ind w:right="360" w:firstLineChars="100" w:firstLine="180"/>
    </w:pPr>
  </w:p>
  <w:p w:rsidR="00ED7417" w:rsidRDefault="009060D5">
    <w:pPr>
      <w:pStyle w:val="a6"/>
      <w:pBdr>
        <w:top w:val="single" w:sz="4" w:space="0" w:color="A5A5A5"/>
      </w:pBdr>
      <w:ind w:right="360" w:firstLineChars="100" w:firstLine="180"/>
      <w:jc w:val="center"/>
    </w:pPr>
    <w:r>
      <w:t xml:space="preserve">- </w:t>
    </w:r>
    <w:r w:rsidR="004D728E">
      <w:fldChar w:fldCharType="begin"/>
    </w:r>
    <w:r>
      <w:instrText xml:space="preserve"> PAGE </w:instrText>
    </w:r>
    <w:r w:rsidR="004D728E">
      <w:fldChar w:fldCharType="separate"/>
    </w:r>
    <w:r w:rsidR="009C421A">
      <w:rPr>
        <w:noProof/>
      </w:rPr>
      <w:t>20</w:t>
    </w:r>
    <w:r w:rsidR="004D728E">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417" w:rsidRDefault="00ED7417" w:rsidP="00ED7417">
      <w:r>
        <w:separator/>
      </w:r>
    </w:p>
  </w:footnote>
  <w:footnote w:type="continuationSeparator" w:id="0">
    <w:p w:rsidR="00ED7417" w:rsidRDefault="00ED7417" w:rsidP="00ED74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417" w:rsidRDefault="00ED7417">
    <w:pPr>
      <w:pStyle w:val="a7"/>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A"/>
    <w:multiLevelType w:val="multilevel"/>
    <w:tmpl w:val="0000001A"/>
    <w:lvl w:ilvl="0">
      <w:start w:val="1"/>
      <w:numFmt w:val="chineseCountingThousand"/>
      <w:pStyle w:val="1"/>
      <w:lvlText w:val="第%1部分"/>
      <w:lvlJc w:val="left"/>
      <w:pPr>
        <w:tabs>
          <w:tab w:val="left" w:pos="4635"/>
        </w:tabs>
        <w:ind w:left="3260" w:hanging="425"/>
      </w:pPr>
      <w:rPr>
        <w:rFonts w:hint="eastAsia"/>
      </w:rPr>
    </w:lvl>
    <w:lvl w:ilvl="1">
      <w:start w:val="1"/>
      <w:numFmt w:val="decimal"/>
      <w:isLgl/>
      <w:lvlText w:val="%1.%2"/>
      <w:lvlJc w:val="left"/>
      <w:pPr>
        <w:tabs>
          <w:tab w:val="left" w:pos="709"/>
        </w:tabs>
        <w:ind w:left="709" w:hanging="567"/>
      </w:pPr>
      <w:rPr>
        <w:rFonts w:hint="eastAsia"/>
      </w:rPr>
    </w:lvl>
    <w:lvl w:ilvl="2">
      <w:start w:val="1"/>
      <w:numFmt w:val="decimal"/>
      <w:isLgl/>
      <w:lvlText w:val="%1.%2.%3"/>
      <w:lvlJc w:val="left"/>
      <w:pPr>
        <w:tabs>
          <w:tab w:val="left" w:pos="1080"/>
        </w:tabs>
        <w:ind w:left="340" w:hanging="340"/>
      </w:pPr>
      <w:rPr>
        <w:rFonts w:hint="eastAsia"/>
      </w:rPr>
    </w:lvl>
    <w:lvl w:ilvl="3">
      <w:start w:val="1"/>
      <w:numFmt w:val="decimal"/>
      <w:isLgl/>
      <w:lvlText w:val="%1.%2.%3.%4"/>
      <w:lvlJc w:val="left"/>
      <w:pPr>
        <w:tabs>
          <w:tab w:val="left" w:pos="851"/>
        </w:tabs>
        <w:ind w:left="851" w:hanging="851"/>
      </w:pPr>
      <w:rPr>
        <w:rFonts w:hint="eastAsia"/>
      </w:rPr>
    </w:lvl>
    <w:lvl w:ilvl="4">
      <w:start w:val="1"/>
      <w:numFmt w:val="decimal"/>
      <w:isLgl/>
      <w:lvlText w:val="%1.%2.%3.%4.%5"/>
      <w:lvlJc w:val="left"/>
      <w:pPr>
        <w:tabs>
          <w:tab w:val="left" w:pos="1080"/>
        </w:tabs>
        <w:ind w:left="992" w:hanging="992"/>
      </w:pPr>
      <w:rPr>
        <w:rFonts w:hint="eastAsia"/>
      </w:rPr>
    </w:lvl>
    <w:lvl w:ilvl="5">
      <w:start w:val="1"/>
      <w:numFmt w:val="decimal"/>
      <w:isLgl/>
      <w:lvlText w:val="%1.%2.%3.%4.%5.%6"/>
      <w:lvlJc w:val="left"/>
      <w:pPr>
        <w:tabs>
          <w:tab w:val="left" w:pos="2575"/>
        </w:tabs>
        <w:ind w:left="2269"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NkMWUwMWU5ZWY2ZGMxYzBlZDdjYTVhNDY1OTY5YzMifQ=="/>
  </w:docVars>
  <w:rsids>
    <w:rsidRoot w:val="00921B77"/>
    <w:rsid w:val="00010E55"/>
    <w:rsid w:val="00097F91"/>
    <w:rsid w:val="000C351B"/>
    <w:rsid w:val="000D6E7F"/>
    <w:rsid w:val="000F24AF"/>
    <w:rsid w:val="00114627"/>
    <w:rsid w:val="002512AF"/>
    <w:rsid w:val="00260F7B"/>
    <w:rsid w:val="002841F8"/>
    <w:rsid w:val="002873A8"/>
    <w:rsid w:val="002B4BD1"/>
    <w:rsid w:val="0030336B"/>
    <w:rsid w:val="003A70B4"/>
    <w:rsid w:val="003B2BFA"/>
    <w:rsid w:val="003B75E9"/>
    <w:rsid w:val="003D0B7D"/>
    <w:rsid w:val="003E1BE3"/>
    <w:rsid w:val="0042512C"/>
    <w:rsid w:val="004D728E"/>
    <w:rsid w:val="004F32E4"/>
    <w:rsid w:val="005B59F2"/>
    <w:rsid w:val="005F1C52"/>
    <w:rsid w:val="00612988"/>
    <w:rsid w:val="00617644"/>
    <w:rsid w:val="006B2EFE"/>
    <w:rsid w:val="006D7E22"/>
    <w:rsid w:val="0070230B"/>
    <w:rsid w:val="00864581"/>
    <w:rsid w:val="00865C3D"/>
    <w:rsid w:val="008C2021"/>
    <w:rsid w:val="009060D5"/>
    <w:rsid w:val="00921B77"/>
    <w:rsid w:val="00991F4B"/>
    <w:rsid w:val="009B73BC"/>
    <w:rsid w:val="009C421A"/>
    <w:rsid w:val="009C48B1"/>
    <w:rsid w:val="009F6847"/>
    <w:rsid w:val="00A37BDC"/>
    <w:rsid w:val="00A63F90"/>
    <w:rsid w:val="00A87B8D"/>
    <w:rsid w:val="00AC7951"/>
    <w:rsid w:val="00B15DE5"/>
    <w:rsid w:val="00B46E95"/>
    <w:rsid w:val="00B50914"/>
    <w:rsid w:val="00B91E4D"/>
    <w:rsid w:val="00BB2341"/>
    <w:rsid w:val="00C35C73"/>
    <w:rsid w:val="00C45AAC"/>
    <w:rsid w:val="00C5097D"/>
    <w:rsid w:val="00C5650E"/>
    <w:rsid w:val="00C606A0"/>
    <w:rsid w:val="00C9742F"/>
    <w:rsid w:val="00CC0687"/>
    <w:rsid w:val="00CE4B13"/>
    <w:rsid w:val="00D47FA6"/>
    <w:rsid w:val="00D64810"/>
    <w:rsid w:val="00D75FEE"/>
    <w:rsid w:val="00EA7E78"/>
    <w:rsid w:val="00EC24EB"/>
    <w:rsid w:val="00ED7417"/>
    <w:rsid w:val="00EE1C97"/>
    <w:rsid w:val="00F7601D"/>
    <w:rsid w:val="00FB6255"/>
    <w:rsid w:val="00FF5763"/>
    <w:rsid w:val="00FF7D0A"/>
    <w:rsid w:val="02FD6E3A"/>
    <w:rsid w:val="0D5E7EC1"/>
    <w:rsid w:val="0F760DE8"/>
    <w:rsid w:val="105154DE"/>
    <w:rsid w:val="12D310E4"/>
    <w:rsid w:val="15A51966"/>
    <w:rsid w:val="17990439"/>
    <w:rsid w:val="18AB30C6"/>
    <w:rsid w:val="1B933A8D"/>
    <w:rsid w:val="215516EC"/>
    <w:rsid w:val="2243203B"/>
    <w:rsid w:val="276322F4"/>
    <w:rsid w:val="28700888"/>
    <w:rsid w:val="29A245D5"/>
    <w:rsid w:val="2CAF0D77"/>
    <w:rsid w:val="2E6A3B04"/>
    <w:rsid w:val="2F754C15"/>
    <w:rsid w:val="30736629"/>
    <w:rsid w:val="314B0464"/>
    <w:rsid w:val="34D85FF9"/>
    <w:rsid w:val="365964DF"/>
    <w:rsid w:val="37162C88"/>
    <w:rsid w:val="39DD571A"/>
    <w:rsid w:val="3EDC6D82"/>
    <w:rsid w:val="41340743"/>
    <w:rsid w:val="45065CEE"/>
    <w:rsid w:val="492C3F14"/>
    <w:rsid w:val="4C432FA9"/>
    <w:rsid w:val="4CFA2229"/>
    <w:rsid w:val="515C37CB"/>
    <w:rsid w:val="58740541"/>
    <w:rsid w:val="5CAB5805"/>
    <w:rsid w:val="5D9B1F52"/>
    <w:rsid w:val="5DA30C1B"/>
    <w:rsid w:val="5DFC3365"/>
    <w:rsid w:val="5F832683"/>
    <w:rsid w:val="5F9A51DC"/>
    <w:rsid w:val="5FF35931"/>
    <w:rsid w:val="64F74DC4"/>
    <w:rsid w:val="65A719D2"/>
    <w:rsid w:val="67BA377B"/>
    <w:rsid w:val="6BE84077"/>
    <w:rsid w:val="6C5506F2"/>
    <w:rsid w:val="6CA05E52"/>
    <w:rsid w:val="6D586E4B"/>
    <w:rsid w:val="6E1B015A"/>
    <w:rsid w:val="6F1B342B"/>
    <w:rsid w:val="6FE74F21"/>
    <w:rsid w:val="6FEA60DA"/>
    <w:rsid w:val="70170310"/>
    <w:rsid w:val="70E9246C"/>
    <w:rsid w:val="7382362D"/>
    <w:rsid w:val="75690ED6"/>
    <w:rsid w:val="756F00A9"/>
    <w:rsid w:val="76345578"/>
    <w:rsid w:val="765C283F"/>
    <w:rsid w:val="7E233A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lock Text"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Typewriter"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ED7417"/>
    <w:pPr>
      <w:widowControl w:val="0"/>
      <w:jc w:val="both"/>
    </w:pPr>
    <w:rPr>
      <w:rFonts w:ascii="Times New Roman" w:eastAsia="宋体" w:hAnsi="Times New Roman" w:cs="Times New Roman"/>
      <w:kern w:val="2"/>
      <w:sz w:val="21"/>
      <w:szCs w:val="24"/>
    </w:rPr>
  </w:style>
  <w:style w:type="paragraph" w:styleId="1">
    <w:name w:val="heading 1"/>
    <w:basedOn w:val="a"/>
    <w:next w:val="a"/>
    <w:qFormat/>
    <w:rsid w:val="00ED7417"/>
    <w:pPr>
      <w:keepNext/>
      <w:keepLines/>
      <w:numPr>
        <w:numId w:val="1"/>
      </w:numPr>
      <w:spacing w:beforeLines="150" w:afterLines="150" w:line="360" w:lineRule="auto"/>
      <w:jc w:val="left"/>
      <w:outlineLvl w:val="0"/>
    </w:pPr>
    <w:rPr>
      <w:rFonts w:ascii="黑体" w:eastAsia="黑体"/>
      <w:b/>
      <w:bCs/>
      <w:kern w:val="44"/>
      <w:sz w:val="28"/>
      <w:szCs w:val="44"/>
    </w:rPr>
  </w:style>
  <w:style w:type="paragraph" w:styleId="2">
    <w:name w:val="heading 2"/>
    <w:basedOn w:val="a"/>
    <w:next w:val="a"/>
    <w:qFormat/>
    <w:rsid w:val="00ED741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1"/>
    <w:qFormat/>
    <w:rsid w:val="00ED741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mail Signature"/>
    <w:basedOn w:val="a"/>
    <w:link w:val="Char"/>
    <w:qFormat/>
    <w:rsid w:val="00ED7417"/>
    <w:pPr>
      <w:widowControl/>
      <w:jc w:val="left"/>
    </w:pPr>
    <w:rPr>
      <w:snapToGrid w:val="0"/>
      <w:kern w:val="0"/>
      <w:sz w:val="24"/>
      <w:lang w:val="en-GB"/>
    </w:rPr>
  </w:style>
  <w:style w:type="paragraph" w:styleId="a4">
    <w:name w:val="Body Text"/>
    <w:basedOn w:val="a"/>
    <w:qFormat/>
    <w:rsid w:val="00ED7417"/>
    <w:pPr>
      <w:autoSpaceDE w:val="0"/>
      <w:autoSpaceDN w:val="0"/>
      <w:adjustRightInd w:val="0"/>
    </w:pPr>
    <w:rPr>
      <w:rFonts w:ascii="仿宋_GB2312" w:eastAsia="仿宋_GB2312"/>
      <w:kern w:val="0"/>
      <w:sz w:val="28"/>
      <w:szCs w:val="20"/>
    </w:rPr>
  </w:style>
  <w:style w:type="paragraph" w:styleId="a5">
    <w:name w:val="Block Text"/>
    <w:basedOn w:val="a"/>
    <w:qFormat/>
    <w:rsid w:val="00ED7417"/>
    <w:pPr>
      <w:adjustRightInd w:val="0"/>
      <w:ind w:left="420" w:right="33"/>
      <w:jc w:val="left"/>
      <w:textAlignment w:val="baseline"/>
    </w:pPr>
    <w:rPr>
      <w:kern w:val="0"/>
      <w:sz w:val="24"/>
      <w:szCs w:val="20"/>
    </w:rPr>
  </w:style>
  <w:style w:type="paragraph" w:styleId="a6">
    <w:name w:val="footer"/>
    <w:basedOn w:val="a"/>
    <w:uiPriority w:val="99"/>
    <w:qFormat/>
    <w:rsid w:val="00ED7417"/>
    <w:pPr>
      <w:tabs>
        <w:tab w:val="center" w:pos="4153"/>
        <w:tab w:val="right" w:pos="8306"/>
      </w:tabs>
      <w:snapToGrid w:val="0"/>
      <w:jc w:val="left"/>
    </w:pPr>
    <w:rPr>
      <w:sz w:val="18"/>
      <w:szCs w:val="18"/>
    </w:rPr>
  </w:style>
  <w:style w:type="paragraph" w:styleId="a7">
    <w:name w:val="header"/>
    <w:basedOn w:val="a"/>
    <w:qFormat/>
    <w:rsid w:val="00ED7417"/>
    <w:pPr>
      <w:pBdr>
        <w:bottom w:val="single" w:sz="6" w:space="1" w:color="auto"/>
      </w:pBdr>
      <w:tabs>
        <w:tab w:val="center" w:pos="4153"/>
        <w:tab w:val="right" w:pos="8306"/>
      </w:tabs>
      <w:snapToGrid w:val="0"/>
      <w:jc w:val="center"/>
    </w:pPr>
    <w:rPr>
      <w:sz w:val="18"/>
      <w:szCs w:val="18"/>
    </w:rPr>
  </w:style>
  <w:style w:type="paragraph" w:styleId="a8">
    <w:name w:val="Normal (Web)"/>
    <w:basedOn w:val="a"/>
    <w:link w:val="Char0"/>
    <w:qFormat/>
    <w:rsid w:val="00ED7417"/>
    <w:pPr>
      <w:widowControl/>
      <w:adjustRightInd w:val="0"/>
      <w:spacing w:before="100" w:beforeAutospacing="1" w:after="100" w:afterAutospacing="1" w:line="288" w:lineRule="auto"/>
      <w:ind w:firstLine="420"/>
      <w:jc w:val="left"/>
      <w:textAlignment w:val="baseline"/>
    </w:pPr>
    <w:rPr>
      <w:rFonts w:ascii="宋体" w:eastAsiaTheme="minorEastAsia" w:hAnsi="宋体" w:cstheme="minorBidi"/>
      <w:kern w:val="0"/>
      <w:sz w:val="24"/>
    </w:rPr>
  </w:style>
  <w:style w:type="paragraph" w:styleId="a9">
    <w:name w:val="Title"/>
    <w:basedOn w:val="a"/>
    <w:qFormat/>
    <w:rsid w:val="00ED7417"/>
    <w:pPr>
      <w:adjustRightInd w:val="0"/>
      <w:spacing w:before="240" w:after="60" w:line="288" w:lineRule="auto"/>
      <w:ind w:firstLine="420"/>
      <w:jc w:val="center"/>
      <w:textAlignment w:val="baseline"/>
      <w:outlineLvl w:val="0"/>
    </w:pPr>
    <w:rPr>
      <w:rFonts w:ascii="Arial" w:hAnsi="Arial"/>
      <w:b/>
      <w:bCs/>
      <w:sz w:val="32"/>
      <w:szCs w:val="32"/>
    </w:rPr>
  </w:style>
  <w:style w:type="character" w:styleId="HTML">
    <w:name w:val="HTML Typewriter"/>
    <w:qFormat/>
    <w:rsid w:val="00ED7417"/>
    <w:rPr>
      <w:rFonts w:ascii="宋体" w:eastAsia="宋体" w:hAnsi="宋体" w:cs="宋体"/>
      <w:sz w:val="24"/>
      <w:szCs w:val="24"/>
    </w:rPr>
  </w:style>
  <w:style w:type="paragraph" w:customStyle="1" w:styleId="aa">
    <w:name w:val="文档名称"/>
    <w:basedOn w:val="a"/>
    <w:qFormat/>
    <w:rsid w:val="00ED7417"/>
    <w:pPr>
      <w:jc w:val="center"/>
    </w:pPr>
    <w:rPr>
      <w:rFonts w:ascii="黑体" w:eastAsia="黑体" w:hAnsi="宋体" w:cs="宋体"/>
      <w:b/>
      <w:bCs/>
      <w:color w:val="000000"/>
      <w:sz w:val="52"/>
      <w:szCs w:val="20"/>
    </w:rPr>
  </w:style>
  <w:style w:type="paragraph" w:customStyle="1" w:styleId="552">
    <w:name w:val="样式 小四 段前: 5 磅 段后: 5 磅 首行缩进:  2 字符"/>
    <w:basedOn w:val="a"/>
    <w:qFormat/>
    <w:rsid w:val="00ED7417"/>
    <w:pPr>
      <w:spacing w:line="360" w:lineRule="auto"/>
    </w:pPr>
    <w:rPr>
      <w:rFonts w:ascii="宋体" w:hAnsi="宋体"/>
      <w:szCs w:val="21"/>
    </w:rPr>
  </w:style>
  <w:style w:type="character" w:customStyle="1" w:styleId="Char0">
    <w:name w:val="普通(网站) Char"/>
    <w:link w:val="a8"/>
    <w:qFormat/>
    <w:rsid w:val="00ED7417"/>
    <w:rPr>
      <w:rFonts w:ascii="宋体" w:hAnsi="宋体"/>
      <w:sz w:val="24"/>
      <w:szCs w:val="24"/>
    </w:rPr>
  </w:style>
  <w:style w:type="character" w:customStyle="1" w:styleId="3Char">
    <w:name w:val="标题 3 Char"/>
    <w:basedOn w:val="a0"/>
    <w:link w:val="3"/>
    <w:semiHidden/>
    <w:qFormat/>
    <w:rsid w:val="00ED7417"/>
    <w:rPr>
      <w:rFonts w:ascii="Times New Roman" w:eastAsia="宋体" w:hAnsi="Times New Roman" w:cs="Times New Roman"/>
      <w:b/>
      <w:bCs/>
      <w:kern w:val="2"/>
      <w:sz w:val="32"/>
      <w:szCs w:val="32"/>
    </w:rPr>
  </w:style>
  <w:style w:type="character" w:customStyle="1" w:styleId="Char">
    <w:name w:val="电子邮件签名 Char"/>
    <w:basedOn w:val="a0"/>
    <w:link w:val="a3"/>
    <w:qFormat/>
    <w:rsid w:val="00ED7417"/>
    <w:rPr>
      <w:rFonts w:ascii="Times New Roman" w:eastAsia="宋体" w:hAnsi="Times New Roman" w:cs="Times New Roman"/>
      <w:snapToGrid w:val="0"/>
      <w:sz w:val="24"/>
      <w:szCs w:val="24"/>
      <w:lang w:val="en-GB"/>
    </w:rPr>
  </w:style>
  <w:style w:type="character" w:customStyle="1" w:styleId="3Char1">
    <w:name w:val="标题 3 Char1"/>
    <w:basedOn w:val="a0"/>
    <w:link w:val="3"/>
    <w:qFormat/>
    <w:rsid w:val="00ED7417"/>
    <w:rPr>
      <w:rFonts w:ascii="Times New Roman" w:eastAsia="宋体" w:hAnsi="Times New Roman" w:cs="Times New Roman"/>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sby586@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20</Pages>
  <Words>8834</Words>
  <Characters>926</Characters>
  <Application>Microsoft Office Word</Application>
  <DocSecurity>0</DocSecurity>
  <Lines>7</Lines>
  <Paragraphs>19</Paragraphs>
  <ScaleCrop>false</ScaleCrop>
  <Company/>
  <LinksUpToDate>false</LinksUpToDate>
  <CharactersWithSpaces>9741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34</cp:revision>
  <dcterms:created xsi:type="dcterms:W3CDTF">2022-05-18T03:15:00Z</dcterms:created>
  <dcterms:modified xsi:type="dcterms:W3CDTF">2022-07-21T07:49:00Z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AC0837FAE9D44567A9778D240FF85044</vt:lpwstr>
  </property>
</Properties>
</file>