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9B3" w:rsidRPr="009137FE" w:rsidRDefault="006E4A52" w:rsidP="00D21845">
      <w:pPr>
        <w:jc w:val="center"/>
        <w:rPr>
          <w:rFonts w:asciiTheme="majorEastAsia" w:eastAsiaTheme="majorEastAsia" w:hAnsiTheme="majorEastAsia"/>
          <w:b/>
          <w:bCs/>
          <w:spacing w:val="-17"/>
          <w:w w:val="90"/>
          <w:sz w:val="44"/>
          <w:szCs w:val="44"/>
        </w:rPr>
      </w:pPr>
      <w:bookmarkStart w:id="0" w:name="OLE_LINK1"/>
      <w:bookmarkStart w:id="1" w:name="OLE_LINK2"/>
      <w:bookmarkStart w:id="2" w:name="OLE_LINK4"/>
      <w:bookmarkEnd w:id="0"/>
      <w:bookmarkEnd w:id="1"/>
      <w:bookmarkEnd w:id="2"/>
      <w:r w:rsidRPr="009137FE">
        <w:rPr>
          <w:rFonts w:asciiTheme="majorEastAsia" w:eastAsiaTheme="majorEastAsia" w:hAnsiTheme="majorEastAsia"/>
          <w:b/>
          <w:bCs/>
          <w:spacing w:val="-17"/>
          <w:w w:val="90"/>
          <w:sz w:val="44"/>
          <w:szCs w:val="44"/>
        </w:rPr>
        <w:t>启东农商</w:t>
      </w:r>
      <w:proofErr w:type="gramStart"/>
      <w:r w:rsidRPr="009137FE">
        <w:rPr>
          <w:rFonts w:asciiTheme="majorEastAsia" w:eastAsiaTheme="majorEastAsia" w:hAnsiTheme="majorEastAsia"/>
          <w:b/>
          <w:bCs/>
          <w:spacing w:val="-17"/>
          <w:w w:val="90"/>
          <w:sz w:val="44"/>
          <w:szCs w:val="44"/>
        </w:rPr>
        <w:t>银行惠丰支行</w:t>
      </w:r>
      <w:proofErr w:type="gramEnd"/>
      <w:r w:rsidRPr="009137FE">
        <w:rPr>
          <w:rFonts w:asciiTheme="majorEastAsia" w:eastAsiaTheme="majorEastAsia" w:hAnsiTheme="majorEastAsia"/>
          <w:b/>
          <w:bCs/>
          <w:spacing w:val="-17"/>
          <w:w w:val="90"/>
          <w:sz w:val="44"/>
          <w:szCs w:val="44"/>
        </w:rPr>
        <w:t>档案中心气体灭火系统采购与安装项目</w:t>
      </w:r>
    </w:p>
    <w:p w:rsidR="006F19B3" w:rsidRPr="009137FE" w:rsidRDefault="006E4A52" w:rsidP="00D21845">
      <w:pPr>
        <w:jc w:val="center"/>
        <w:rPr>
          <w:rFonts w:asciiTheme="majorEastAsia" w:eastAsiaTheme="majorEastAsia" w:hAnsiTheme="majorEastAsia"/>
          <w:b/>
          <w:bCs/>
          <w:spacing w:val="-17"/>
          <w:w w:val="90"/>
          <w:sz w:val="44"/>
          <w:szCs w:val="44"/>
        </w:rPr>
      </w:pPr>
      <w:r w:rsidRPr="009137FE">
        <w:rPr>
          <w:rFonts w:asciiTheme="majorEastAsia" w:eastAsiaTheme="majorEastAsia" w:hAnsiTheme="majorEastAsia"/>
          <w:b/>
          <w:bCs/>
          <w:spacing w:val="-17"/>
          <w:w w:val="90"/>
          <w:sz w:val="44"/>
          <w:szCs w:val="44"/>
        </w:rPr>
        <w:t>采购招标公告</w:t>
      </w:r>
    </w:p>
    <w:p w:rsidR="006F19B3" w:rsidRPr="009137FE" w:rsidRDefault="006E4A52">
      <w:pPr>
        <w:spacing w:line="430" w:lineRule="exact"/>
        <w:ind w:firstLine="480"/>
        <w:rPr>
          <w:rFonts w:asciiTheme="majorEastAsia" w:eastAsiaTheme="majorEastAsia" w:hAnsiTheme="majorEastAsia"/>
          <w:sz w:val="28"/>
          <w:szCs w:val="28"/>
        </w:rPr>
      </w:pPr>
      <w:r w:rsidRPr="009137FE">
        <w:rPr>
          <w:rFonts w:asciiTheme="majorEastAsia" w:eastAsiaTheme="majorEastAsia" w:hAnsiTheme="majorEastAsia"/>
          <w:sz w:val="24"/>
          <w:szCs w:val="24"/>
        </w:rPr>
        <w:t>江苏启东农村商业银行股份有限公司根据启东市采购管理的有关规定，就启东农商</w:t>
      </w:r>
      <w:proofErr w:type="gramStart"/>
      <w:r w:rsidRPr="009137FE">
        <w:rPr>
          <w:rFonts w:asciiTheme="majorEastAsia" w:eastAsiaTheme="majorEastAsia" w:hAnsiTheme="majorEastAsia"/>
          <w:sz w:val="24"/>
          <w:szCs w:val="24"/>
        </w:rPr>
        <w:t>银行惠丰支行</w:t>
      </w:r>
      <w:proofErr w:type="gramEnd"/>
      <w:r w:rsidRPr="009137FE">
        <w:rPr>
          <w:rFonts w:asciiTheme="majorEastAsia" w:eastAsiaTheme="majorEastAsia" w:hAnsiTheme="majorEastAsia"/>
          <w:sz w:val="24"/>
          <w:szCs w:val="24"/>
        </w:rPr>
        <w:t>档案中心气体灭火系统采购与安装项目进行公开招标，欢迎具备《政府采购法》第22条的规定、具有相应服务能力及法律法规规定应具备的其他条件的供应商前来参与投标。</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一、采购人及其委托的采购代理机构的名称、地址和联系方法：</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采购单位：江苏启东农村商业银行股份有限公司</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地    址：启东市汇龙镇人民中路599号</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 xml:space="preserve">联 系人：吴先生       </w:t>
      </w:r>
    </w:p>
    <w:p w:rsidR="006F19B3" w:rsidRPr="009137FE" w:rsidRDefault="006E4A52">
      <w:pPr>
        <w:spacing w:line="430" w:lineRule="exact"/>
        <w:ind w:firstLine="480"/>
        <w:rPr>
          <w:rFonts w:asciiTheme="majorEastAsia" w:eastAsiaTheme="majorEastAsia" w:hAnsiTheme="majorEastAsia"/>
          <w:sz w:val="24"/>
          <w:szCs w:val="24"/>
          <w:shd w:val="clear" w:color="auto" w:fill="FFFF00"/>
        </w:rPr>
      </w:pPr>
      <w:r w:rsidRPr="009137FE">
        <w:rPr>
          <w:rFonts w:asciiTheme="majorEastAsia" w:eastAsiaTheme="majorEastAsia" w:hAnsiTheme="majorEastAsia"/>
          <w:sz w:val="24"/>
          <w:szCs w:val="24"/>
        </w:rPr>
        <w:t>联系电话：0513-80929126</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采购代理机构：</w:t>
      </w:r>
      <w:proofErr w:type="gramStart"/>
      <w:r w:rsidRPr="009137FE">
        <w:rPr>
          <w:rFonts w:asciiTheme="majorEastAsia" w:eastAsiaTheme="majorEastAsia" w:hAnsiTheme="majorEastAsia"/>
          <w:sz w:val="24"/>
          <w:szCs w:val="24"/>
        </w:rPr>
        <w:t>南通建辰工程</w:t>
      </w:r>
      <w:proofErr w:type="gramEnd"/>
      <w:r w:rsidRPr="009137FE">
        <w:rPr>
          <w:rFonts w:asciiTheme="majorEastAsia" w:eastAsiaTheme="majorEastAsia" w:hAnsiTheme="majorEastAsia"/>
          <w:sz w:val="24"/>
          <w:szCs w:val="24"/>
        </w:rPr>
        <w:t>咨询有限公司</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联系人：陆女士</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地址：</w:t>
      </w:r>
      <w:r w:rsidRPr="009137FE">
        <w:rPr>
          <w:rFonts w:asciiTheme="majorEastAsia" w:eastAsiaTheme="majorEastAsia" w:hAnsiTheme="majorEastAsia" w:cs="宋体" w:hint="eastAsia"/>
          <w:spacing w:val="7"/>
          <w:sz w:val="24"/>
        </w:rPr>
        <w:t>南通市崇川区红星路1号太阳</w:t>
      </w:r>
      <w:proofErr w:type="gramStart"/>
      <w:r w:rsidRPr="009137FE">
        <w:rPr>
          <w:rFonts w:asciiTheme="majorEastAsia" w:eastAsiaTheme="majorEastAsia" w:hAnsiTheme="majorEastAsia" w:cs="宋体" w:hint="eastAsia"/>
          <w:spacing w:val="7"/>
          <w:sz w:val="24"/>
        </w:rPr>
        <w:t>鑫</w:t>
      </w:r>
      <w:proofErr w:type="gramEnd"/>
      <w:r w:rsidRPr="009137FE">
        <w:rPr>
          <w:rFonts w:asciiTheme="majorEastAsia" w:eastAsiaTheme="majorEastAsia" w:hAnsiTheme="majorEastAsia" w:cs="宋体" w:hint="eastAsia"/>
          <w:spacing w:val="7"/>
          <w:sz w:val="24"/>
        </w:rPr>
        <w:t>城大厦1幢</w:t>
      </w:r>
      <w:proofErr w:type="gramStart"/>
      <w:r w:rsidRPr="009137FE">
        <w:rPr>
          <w:rFonts w:asciiTheme="majorEastAsia" w:eastAsiaTheme="majorEastAsia" w:hAnsiTheme="majorEastAsia" w:cs="宋体" w:hint="eastAsia"/>
          <w:spacing w:val="7"/>
          <w:sz w:val="24"/>
        </w:rPr>
        <w:t>东单元</w:t>
      </w:r>
      <w:proofErr w:type="gramEnd"/>
      <w:r w:rsidRPr="009137FE">
        <w:rPr>
          <w:rFonts w:asciiTheme="majorEastAsia" w:eastAsiaTheme="majorEastAsia" w:hAnsiTheme="majorEastAsia" w:cs="宋体" w:hint="eastAsia"/>
          <w:spacing w:val="7"/>
          <w:sz w:val="24"/>
        </w:rPr>
        <w:t>6楼</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联系方法：15896238783</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二、采购项目的名称、预算金额：</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项目名称：启东农商</w:t>
      </w:r>
      <w:proofErr w:type="gramStart"/>
      <w:r w:rsidRPr="009137FE">
        <w:rPr>
          <w:rFonts w:asciiTheme="majorEastAsia" w:eastAsiaTheme="majorEastAsia" w:hAnsiTheme="majorEastAsia"/>
          <w:sz w:val="24"/>
          <w:szCs w:val="24"/>
        </w:rPr>
        <w:t>银行惠丰支行</w:t>
      </w:r>
      <w:proofErr w:type="gramEnd"/>
      <w:r w:rsidRPr="009137FE">
        <w:rPr>
          <w:rFonts w:asciiTheme="majorEastAsia" w:eastAsiaTheme="majorEastAsia" w:hAnsiTheme="majorEastAsia"/>
          <w:sz w:val="24"/>
          <w:szCs w:val="24"/>
        </w:rPr>
        <w:t>档案中心气体灭火系统采购与安装项目</w:t>
      </w:r>
    </w:p>
    <w:p w:rsidR="006F19B3" w:rsidRPr="009137FE" w:rsidRDefault="006E4A52">
      <w:pPr>
        <w:spacing w:line="46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预算金额、最高限价：130万元（最终报价超过或等于最高限价的为无效报价）。</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三、</w:t>
      </w:r>
      <w:r w:rsidRPr="009137FE">
        <w:rPr>
          <w:rFonts w:asciiTheme="majorEastAsia" w:eastAsiaTheme="majorEastAsia" w:hAnsiTheme="majorEastAsia"/>
          <w:b/>
          <w:bCs/>
          <w:spacing w:val="-6"/>
          <w:sz w:val="24"/>
          <w:szCs w:val="24"/>
        </w:rPr>
        <w:t>采购人的采购需求：具体内容详见招标文件第一部分“招标文件正文”中第六点。</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四、投标人的资格要求：</w:t>
      </w:r>
    </w:p>
    <w:p w:rsidR="006F19B3" w:rsidRPr="009137FE" w:rsidRDefault="006E4A52">
      <w:pPr>
        <w:widowControl/>
        <w:spacing w:line="50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（一）法定基本条件：</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符合《政府采购法》第二十二条的相关规定：</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1.具有独立承担民事责任的能力；</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2.具有良好的商业信誉和健全的</w:t>
      </w:r>
      <w:hyperlink r:id="rId8" w:history="1">
        <w:r w:rsidRPr="009137FE">
          <w:rPr>
            <w:rFonts w:asciiTheme="majorEastAsia" w:eastAsiaTheme="majorEastAsia" w:hAnsiTheme="majorEastAsia"/>
            <w:sz w:val="24"/>
            <w:szCs w:val="24"/>
          </w:rPr>
          <w:t>财务会计制度</w:t>
        </w:r>
      </w:hyperlink>
      <w:r w:rsidRPr="009137FE">
        <w:rPr>
          <w:rFonts w:asciiTheme="majorEastAsia" w:eastAsiaTheme="majorEastAsia" w:hAnsiTheme="majorEastAsia"/>
          <w:sz w:val="24"/>
          <w:szCs w:val="24"/>
        </w:rPr>
        <w:t>；</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3.具有履行合同所必需的设备和专业技术能力；</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4.有依法缴纳税收和社会保障资金的良好记录；</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5.参加政府采购活动前三年内，在经营活动中没有重大违法记录；</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6.法律、行政法规规定的其他条件。</w:t>
      </w:r>
    </w:p>
    <w:p w:rsidR="006F19B3" w:rsidRPr="009137FE" w:rsidRDefault="006E4A52">
      <w:pPr>
        <w:widowControl/>
        <w:spacing w:line="50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lastRenderedPageBreak/>
        <w:t>（二）法定特定条件：</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1.对于参与报价的供应商，必须具有合法的营业执照。</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2.投标人应具有在有效期内的消防设施工程专业承包贰级及以上资质和安全生产许可证（B证）。</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3.为保证项目质量，本项目不接受联合形式的报价。本项目的实施，不允许转包分包。</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4.履约情况：在最近三年内没有骗取中标和严重违约及重大质量、安全事故等问题，被有关部门暂停投标资格并在暂停期内的。</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5.本项目招标不接受联合体投标。</w:t>
      </w:r>
    </w:p>
    <w:p w:rsidR="006F19B3" w:rsidRPr="009137FE" w:rsidRDefault="006E4A52">
      <w:pPr>
        <w:widowControl/>
        <w:spacing w:line="50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（三）禁止情形：</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拒绝以下投标人参与投标：</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1.单位负责人为同一人或者存在直接控股、管理关系的不同投标人，不得参加同一合同项下的政府采购活动。</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2.为采购项目提供整体设计、规范编制或者项目管理、监理、检测等服务的投标人，不得再参加本采购项目的其他采购活动。</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五、获取招标文件的时间期限、地点、方式及招标文件售价：</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1.获取招标文件的时间、期限：自本招标公告上网发布之日起。</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2.获取招标文件的地点、方式：招标文件附于本招标公告后，与本招标公告一并发布上网，投标人可自行从</w:t>
      </w:r>
      <w:r w:rsidRPr="009137FE">
        <w:rPr>
          <w:rFonts w:asciiTheme="majorEastAsia" w:eastAsiaTheme="majorEastAsia" w:hAnsiTheme="majorEastAsia" w:cs="宋体" w:hint="eastAsia"/>
          <w:spacing w:val="7"/>
          <w:sz w:val="24"/>
        </w:rPr>
        <w:t>启东农商银行网（招标公告栏目）、启东百业网。</w:t>
      </w:r>
      <w:r w:rsidRPr="009137FE">
        <w:rPr>
          <w:rFonts w:asciiTheme="majorEastAsia" w:eastAsiaTheme="majorEastAsia" w:hAnsiTheme="majorEastAsia" w:cs="仿宋" w:hint="eastAsia"/>
          <w:sz w:val="24"/>
        </w:rPr>
        <w:t>本项目资料费用300元。</w:t>
      </w:r>
      <w:proofErr w:type="gramStart"/>
      <w:r w:rsidRPr="009137FE">
        <w:rPr>
          <w:rFonts w:asciiTheme="majorEastAsia" w:eastAsiaTheme="majorEastAsia" w:hAnsiTheme="majorEastAsia" w:cs="仿宋" w:hint="eastAsia"/>
          <w:sz w:val="24"/>
        </w:rPr>
        <w:t>资料费随投标</w:t>
      </w:r>
      <w:proofErr w:type="gramEnd"/>
      <w:r w:rsidRPr="009137FE">
        <w:rPr>
          <w:rFonts w:asciiTheme="majorEastAsia" w:eastAsiaTheme="majorEastAsia" w:hAnsiTheme="majorEastAsia" w:cs="仿宋" w:hint="eastAsia"/>
          <w:sz w:val="24"/>
        </w:rPr>
        <w:t>文件一起递交。</w:t>
      </w:r>
    </w:p>
    <w:p w:rsidR="006F19B3" w:rsidRPr="009137FE" w:rsidRDefault="006E4A52">
      <w:pPr>
        <w:spacing w:line="430" w:lineRule="exact"/>
        <w:ind w:firstLine="482"/>
        <w:rPr>
          <w:rFonts w:asciiTheme="majorEastAsia" w:eastAsiaTheme="majorEastAsia" w:hAnsiTheme="majorEastAsia"/>
          <w:b/>
          <w:bCs/>
          <w:sz w:val="24"/>
          <w:szCs w:val="24"/>
        </w:rPr>
      </w:pPr>
      <w:r w:rsidRPr="009137FE">
        <w:rPr>
          <w:rFonts w:asciiTheme="majorEastAsia" w:eastAsiaTheme="majorEastAsia" w:hAnsiTheme="majorEastAsia"/>
          <w:b/>
          <w:bCs/>
          <w:sz w:val="24"/>
          <w:szCs w:val="24"/>
        </w:rPr>
        <w:t>六、投标截止时间、开标时间及地点：</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投标时间：2022年12月1</w:t>
      </w:r>
      <w:r w:rsidR="00BF18D0" w:rsidRPr="009137FE">
        <w:rPr>
          <w:rFonts w:asciiTheme="majorEastAsia" w:eastAsiaTheme="majorEastAsia" w:hAnsiTheme="majorEastAsia" w:hint="eastAsia"/>
          <w:sz w:val="24"/>
          <w:szCs w:val="24"/>
        </w:rPr>
        <w:t>2</w:t>
      </w:r>
      <w:r w:rsidRPr="009137FE">
        <w:rPr>
          <w:rFonts w:asciiTheme="majorEastAsia" w:eastAsiaTheme="majorEastAsia" w:hAnsiTheme="majorEastAsia"/>
          <w:sz w:val="24"/>
          <w:szCs w:val="24"/>
        </w:rPr>
        <w:t>日14:00-14:30 （北京时间）</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投标截止时间：2022年12月1</w:t>
      </w:r>
      <w:r w:rsidR="00BF18D0" w:rsidRPr="009137FE">
        <w:rPr>
          <w:rFonts w:asciiTheme="majorEastAsia" w:eastAsiaTheme="majorEastAsia" w:hAnsiTheme="majorEastAsia" w:hint="eastAsia"/>
          <w:sz w:val="24"/>
          <w:szCs w:val="24"/>
        </w:rPr>
        <w:t>2</w:t>
      </w:r>
      <w:r w:rsidRPr="009137FE">
        <w:rPr>
          <w:rFonts w:asciiTheme="majorEastAsia" w:eastAsiaTheme="majorEastAsia" w:hAnsiTheme="majorEastAsia"/>
          <w:sz w:val="24"/>
          <w:szCs w:val="24"/>
        </w:rPr>
        <w:t>日14:30 （北京时间）</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开标时间：2022年12月1</w:t>
      </w:r>
      <w:r w:rsidR="00BF18D0" w:rsidRPr="009137FE">
        <w:rPr>
          <w:rFonts w:asciiTheme="majorEastAsia" w:eastAsiaTheme="majorEastAsia" w:hAnsiTheme="majorEastAsia" w:hint="eastAsia"/>
          <w:sz w:val="24"/>
          <w:szCs w:val="24"/>
        </w:rPr>
        <w:t>2</w:t>
      </w:r>
      <w:r w:rsidRPr="009137FE">
        <w:rPr>
          <w:rFonts w:asciiTheme="majorEastAsia" w:eastAsiaTheme="majorEastAsia" w:hAnsiTheme="majorEastAsia"/>
          <w:sz w:val="24"/>
          <w:szCs w:val="24"/>
        </w:rPr>
        <w:t>日14:30 （北京时间）</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开标地点：江苏启东农村商业银行股份有限公司三楼会议室（人民中路599号）。</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400" w:lineRule="exact"/>
        <w:ind w:left="560"/>
        <w:jc w:val="right"/>
        <w:rPr>
          <w:rFonts w:asciiTheme="majorEastAsia" w:eastAsiaTheme="majorEastAsia" w:hAnsiTheme="majorEastAsia"/>
          <w:sz w:val="24"/>
          <w:szCs w:val="24"/>
        </w:rPr>
      </w:pPr>
      <w:r w:rsidRPr="009137FE">
        <w:rPr>
          <w:rFonts w:asciiTheme="majorEastAsia" w:eastAsiaTheme="majorEastAsia" w:hAnsiTheme="majorEastAsia"/>
          <w:sz w:val="24"/>
          <w:szCs w:val="24"/>
        </w:rPr>
        <w:t>江苏启东农村商业银行股份有限公司</w:t>
      </w:r>
    </w:p>
    <w:p w:rsidR="006F19B3" w:rsidRPr="009137FE" w:rsidRDefault="006E4A52">
      <w:pPr>
        <w:spacing w:line="430" w:lineRule="exact"/>
        <w:ind w:firstLine="480"/>
        <w:jc w:val="right"/>
        <w:rPr>
          <w:rFonts w:asciiTheme="majorEastAsia" w:eastAsiaTheme="majorEastAsia" w:hAnsiTheme="majorEastAsia"/>
          <w:sz w:val="24"/>
          <w:szCs w:val="24"/>
        </w:rPr>
      </w:pPr>
      <w:r w:rsidRPr="009137FE">
        <w:rPr>
          <w:rFonts w:asciiTheme="majorEastAsia" w:eastAsiaTheme="majorEastAsia" w:hAnsiTheme="majorEastAsia"/>
          <w:sz w:val="24"/>
          <w:szCs w:val="24"/>
        </w:rPr>
        <w:t>2022年12月</w:t>
      </w:r>
      <w:r w:rsidR="00D65578" w:rsidRPr="009137FE">
        <w:rPr>
          <w:rFonts w:asciiTheme="majorEastAsia" w:eastAsiaTheme="majorEastAsia" w:hAnsiTheme="majorEastAsia" w:hint="eastAsia"/>
          <w:sz w:val="24"/>
          <w:szCs w:val="24"/>
        </w:rPr>
        <w:t>2</w:t>
      </w:r>
      <w:r w:rsidRPr="009137FE">
        <w:rPr>
          <w:rFonts w:asciiTheme="majorEastAsia" w:eastAsiaTheme="majorEastAsia" w:hAnsiTheme="majorEastAsia"/>
          <w:sz w:val="24"/>
          <w:szCs w:val="24"/>
        </w:rPr>
        <w:t>日</w:t>
      </w:r>
    </w:p>
    <w:p w:rsidR="006F19B3" w:rsidRPr="009137FE" w:rsidRDefault="006F19B3">
      <w:pPr>
        <w:rPr>
          <w:rFonts w:asciiTheme="majorEastAsia" w:eastAsiaTheme="majorEastAsia" w:hAnsiTheme="majorEastAsia" w:hint="eastAsia"/>
        </w:rPr>
      </w:pPr>
    </w:p>
    <w:p w:rsidR="00862C83" w:rsidRDefault="00862C83">
      <w:pPr>
        <w:rPr>
          <w:rFonts w:asciiTheme="majorEastAsia" w:eastAsiaTheme="majorEastAsia" w:hAnsiTheme="majorEastAsia" w:hint="eastAsia"/>
        </w:rPr>
      </w:pPr>
    </w:p>
    <w:p w:rsidR="00D21845" w:rsidRDefault="00D21845">
      <w:pPr>
        <w:rPr>
          <w:rFonts w:asciiTheme="majorEastAsia" w:eastAsiaTheme="majorEastAsia" w:hAnsiTheme="majorEastAsia" w:hint="eastAsia"/>
        </w:rPr>
      </w:pPr>
    </w:p>
    <w:p w:rsidR="00D21845" w:rsidRDefault="00D21845">
      <w:pPr>
        <w:rPr>
          <w:rFonts w:asciiTheme="majorEastAsia" w:eastAsiaTheme="majorEastAsia" w:hAnsiTheme="majorEastAsia" w:hint="eastAsia"/>
        </w:rPr>
      </w:pPr>
    </w:p>
    <w:p w:rsidR="00D21845" w:rsidRPr="009137FE" w:rsidRDefault="00D21845">
      <w:pPr>
        <w:rPr>
          <w:rFonts w:asciiTheme="majorEastAsia" w:eastAsiaTheme="majorEastAsia" w:hAnsiTheme="majorEastAsia"/>
        </w:rPr>
      </w:pPr>
    </w:p>
    <w:p w:rsidR="006F19B3" w:rsidRPr="009137FE" w:rsidRDefault="006E4A52">
      <w:pPr>
        <w:rPr>
          <w:rFonts w:asciiTheme="majorEastAsia" w:eastAsiaTheme="majorEastAsia" w:hAnsiTheme="majorEastAsia" w:cs="Times New Roman" w:hint="eastAsia"/>
          <w:b/>
          <w:bCs/>
          <w:sz w:val="28"/>
          <w:szCs w:val="28"/>
        </w:rPr>
      </w:pPr>
      <w:r w:rsidRPr="009137FE">
        <w:rPr>
          <w:rFonts w:asciiTheme="majorEastAsia" w:eastAsiaTheme="majorEastAsia" w:hAnsiTheme="majorEastAsia" w:cs="宋体" w:hint="eastAsia"/>
          <w:b/>
          <w:bCs/>
          <w:sz w:val="28"/>
          <w:szCs w:val="28"/>
        </w:rPr>
        <w:lastRenderedPageBreak/>
        <w:t>附：</w:t>
      </w:r>
      <w:r w:rsidRPr="009137FE">
        <w:rPr>
          <w:rFonts w:asciiTheme="majorEastAsia" w:eastAsiaTheme="majorEastAsia" w:hAnsiTheme="majorEastAsia" w:cs="Times New Roman" w:hint="eastAsia"/>
          <w:b/>
          <w:bCs/>
          <w:sz w:val="28"/>
          <w:szCs w:val="28"/>
        </w:rPr>
        <w:t>招标文件</w:t>
      </w:r>
    </w:p>
    <w:p w:rsidR="00862C83" w:rsidRPr="009137FE" w:rsidRDefault="00862C83">
      <w:pPr>
        <w:rPr>
          <w:rFonts w:asciiTheme="majorEastAsia" w:eastAsiaTheme="majorEastAsia" w:hAnsiTheme="majorEastAsia" w:cs="Times New Roman"/>
          <w:sz w:val="28"/>
          <w:szCs w:val="28"/>
        </w:rPr>
      </w:pPr>
    </w:p>
    <w:p w:rsidR="006F19B3" w:rsidRPr="009137FE" w:rsidRDefault="006E4A52">
      <w:pPr>
        <w:jc w:val="center"/>
        <w:rPr>
          <w:rFonts w:asciiTheme="majorEastAsia" w:eastAsiaTheme="majorEastAsia" w:hAnsiTheme="majorEastAsia" w:cs="Times New Roman" w:hint="eastAsia"/>
          <w:b/>
          <w:bCs/>
          <w:sz w:val="52"/>
          <w:szCs w:val="52"/>
        </w:rPr>
      </w:pPr>
      <w:r w:rsidRPr="009137FE">
        <w:rPr>
          <w:rFonts w:asciiTheme="majorEastAsia" w:eastAsiaTheme="majorEastAsia" w:hAnsiTheme="majorEastAsia" w:cs="FangSong_GB2312" w:hint="eastAsia"/>
          <w:b/>
          <w:sz w:val="52"/>
          <w:szCs w:val="52"/>
        </w:rPr>
        <w:t>启东农商银行采购招标文件</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ind w:firstLine="560"/>
        <w:jc w:val="center"/>
        <w:rPr>
          <w:rFonts w:asciiTheme="majorEastAsia" w:eastAsiaTheme="majorEastAsia" w:hAnsiTheme="majorEastAsia" w:cs="Times New Roman"/>
        </w:rPr>
      </w:pPr>
      <w:r w:rsidRPr="009137FE">
        <w:rPr>
          <w:rFonts w:asciiTheme="majorEastAsia" w:eastAsiaTheme="majorEastAsia" w:hAnsiTheme="majorEastAsia" w:cs="Times New Roman" w:hint="eastAsia"/>
          <w:b/>
          <w:bCs/>
          <w:sz w:val="28"/>
          <w:szCs w:val="28"/>
        </w:rPr>
        <w:t>招标文件</w:t>
      </w:r>
      <w:r w:rsidRPr="009137FE">
        <w:rPr>
          <w:rFonts w:asciiTheme="majorEastAsia" w:eastAsiaTheme="majorEastAsia" w:hAnsiTheme="majorEastAsia" w:cs="宋体" w:hint="eastAsia"/>
          <w:b/>
          <w:bCs/>
          <w:sz w:val="28"/>
          <w:szCs w:val="28"/>
        </w:rPr>
        <w:t>目录</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第一部分、招标文件正文；</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第二部分、附件</w:t>
      </w:r>
      <w:r w:rsidRPr="009137FE">
        <w:rPr>
          <w:rFonts w:asciiTheme="majorEastAsia" w:eastAsiaTheme="majorEastAsia" w:hAnsiTheme="majorEastAsia" w:hint="eastAsia"/>
          <w:sz w:val="24"/>
          <w:szCs w:val="24"/>
        </w:rPr>
        <w:t>-</w:t>
      </w:r>
      <w:r w:rsidRPr="009137FE">
        <w:rPr>
          <w:rFonts w:asciiTheme="majorEastAsia" w:eastAsiaTheme="majorEastAsia" w:hAnsiTheme="majorEastAsia" w:cs="宋体" w:hint="eastAsia"/>
          <w:sz w:val="24"/>
          <w:szCs w:val="24"/>
        </w:rPr>
        <w:t>投标文件格式；</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jc w:val="left"/>
        <w:rPr>
          <w:rFonts w:asciiTheme="majorEastAsia" w:eastAsiaTheme="majorEastAsia" w:hAnsiTheme="majorEastAsia" w:cs="Times New Roman"/>
          <w:sz w:val="28"/>
          <w:szCs w:val="28"/>
        </w:rPr>
      </w:pPr>
      <w:r w:rsidRPr="009137FE">
        <w:rPr>
          <w:rFonts w:asciiTheme="majorEastAsia" w:eastAsiaTheme="majorEastAsia" w:hAnsiTheme="majorEastAsia" w:cs="宋体" w:hint="eastAsia"/>
          <w:sz w:val="24"/>
          <w:szCs w:val="24"/>
        </w:rPr>
        <w:t>第三部分、合同格式。</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b/>
          <w:bCs/>
          <w:sz w:val="28"/>
          <w:szCs w:val="28"/>
        </w:rPr>
      </w:pPr>
      <w:r w:rsidRPr="009137FE">
        <w:rPr>
          <w:rFonts w:asciiTheme="majorEastAsia" w:eastAsiaTheme="majorEastAsia" w:hAnsiTheme="majorEastAsia" w:cs="宋体" w:hint="eastAsia"/>
          <w:b/>
          <w:bCs/>
          <w:sz w:val="28"/>
          <w:szCs w:val="28"/>
        </w:rPr>
        <w:t>第一部分</w:t>
      </w:r>
      <w:r w:rsidRPr="009137FE">
        <w:rPr>
          <w:rFonts w:asciiTheme="majorEastAsia" w:eastAsiaTheme="majorEastAsia" w:hAnsiTheme="majorEastAsia" w:cs="Times New Roman" w:hint="eastAsia"/>
          <w:b/>
          <w:bCs/>
          <w:sz w:val="28"/>
          <w:szCs w:val="28"/>
        </w:rPr>
        <w:t>招标文件</w:t>
      </w:r>
      <w:r w:rsidRPr="009137FE">
        <w:rPr>
          <w:rFonts w:asciiTheme="majorEastAsia" w:eastAsiaTheme="majorEastAsia" w:hAnsiTheme="majorEastAsia" w:cs="宋体" w:hint="eastAsia"/>
          <w:b/>
          <w:bCs/>
          <w:sz w:val="28"/>
          <w:szCs w:val="28"/>
        </w:rPr>
        <w:t>正文</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ind w:firstLine="482"/>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一、公开邀请：</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江苏启东农村商业银行股份有限公司根据启东市政府采购管理的有关规定，就启东农商</w:t>
      </w:r>
      <w:proofErr w:type="gramStart"/>
      <w:r w:rsidRPr="009137FE">
        <w:rPr>
          <w:rFonts w:asciiTheme="majorEastAsia" w:eastAsiaTheme="majorEastAsia" w:hAnsiTheme="majorEastAsia"/>
          <w:sz w:val="24"/>
          <w:szCs w:val="24"/>
        </w:rPr>
        <w:t>银行惠丰支行</w:t>
      </w:r>
      <w:proofErr w:type="gramEnd"/>
      <w:r w:rsidRPr="009137FE">
        <w:rPr>
          <w:rFonts w:asciiTheme="majorEastAsia" w:eastAsiaTheme="majorEastAsia" w:hAnsiTheme="majorEastAsia"/>
          <w:sz w:val="24"/>
          <w:szCs w:val="24"/>
        </w:rPr>
        <w:t>档案中心气体灭火系统采购与安装项目进行公开招标，欢迎具备《政府采购法》第22条的规定、具有相应服务能力及法律法规规定应具备的其他条件的供应商前来参与</w:t>
      </w:r>
      <w:r w:rsidRPr="009137FE">
        <w:rPr>
          <w:rFonts w:asciiTheme="majorEastAsia" w:eastAsiaTheme="majorEastAsia" w:hAnsiTheme="majorEastAsia" w:cs="宋体" w:hint="eastAsia"/>
          <w:sz w:val="24"/>
          <w:szCs w:val="24"/>
        </w:rPr>
        <w:t>投标</w:t>
      </w:r>
      <w:r w:rsidRPr="009137FE">
        <w:rPr>
          <w:rFonts w:asciiTheme="majorEastAsia" w:eastAsiaTheme="majorEastAsia" w:hAnsiTheme="majorEastAsia"/>
          <w:b/>
          <w:bCs/>
          <w:sz w:val="24"/>
          <w:szCs w:val="24"/>
        </w:rPr>
        <w:t>（本项目不接受联合体投标）</w:t>
      </w:r>
      <w:r w:rsidRPr="009137FE">
        <w:rPr>
          <w:rFonts w:asciiTheme="majorEastAsia" w:eastAsiaTheme="majorEastAsia" w:hAnsiTheme="majorEastAsia"/>
          <w:sz w:val="24"/>
          <w:szCs w:val="24"/>
        </w:rPr>
        <w:t>。</w:t>
      </w:r>
    </w:p>
    <w:p w:rsidR="006F19B3" w:rsidRPr="009137FE" w:rsidRDefault="006E4A52">
      <w:pPr>
        <w:spacing w:line="430" w:lineRule="exact"/>
        <w:ind w:firstLine="482"/>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二、投标人须知：</w:t>
      </w:r>
    </w:p>
    <w:p w:rsidR="006F19B3" w:rsidRPr="009137FE" w:rsidRDefault="006E4A52">
      <w:pPr>
        <w:widowControl/>
        <w:spacing w:line="480" w:lineRule="exact"/>
        <w:ind w:firstLine="361"/>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（一）招标文件的阅读</w:t>
      </w:r>
    </w:p>
    <w:p w:rsidR="006F19B3" w:rsidRPr="009137FE" w:rsidRDefault="006E4A52">
      <w:pPr>
        <w:spacing w:line="430" w:lineRule="exact"/>
        <w:ind w:firstLine="480"/>
        <w:rPr>
          <w:rFonts w:asciiTheme="majorEastAsia" w:eastAsiaTheme="majorEastAsia" w:hAnsiTheme="majorEastAsia"/>
          <w:sz w:val="24"/>
          <w:szCs w:val="24"/>
        </w:rPr>
      </w:pPr>
      <w:r w:rsidRPr="009137FE">
        <w:rPr>
          <w:rFonts w:asciiTheme="majorEastAsia" w:eastAsiaTheme="majorEastAsia" w:hAnsiTheme="majorEastAsia"/>
          <w:sz w:val="24"/>
          <w:szCs w:val="24"/>
        </w:rPr>
        <w:t>投标人应详细阅读招标文件的全部内容，投标人对招标文件有疑问或异议的，必须在截止递交投标文件的五日前以书面形式向采购人提出。</w:t>
      </w:r>
    </w:p>
    <w:p w:rsidR="006F19B3" w:rsidRPr="009137FE" w:rsidRDefault="006E4A52">
      <w:pPr>
        <w:widowControl/>
        <w:spacing w:line="480" w:lineRule="exact"/>
        <w:ind w:firstLine="361"/>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（二）招标文件的修改</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1．采购人可对招标文件用补充文件的方式进行修改，并在</w:t>
      </w:r>
      <w:r w:rsidRPr="009137FE">
        <w:rPr>
          <w:rFonts w:asciiTheme="majorEastAsia" w:eastAsiaTheme="majorEastAsia" w:hAnsiTheme="majorEastAsia" w:cs="宋体" w:hint="eastAsia"/>
          <w:spacing w:val="7"/>
          <w:sz w:val="24"/>
        </w:rPr>
        <w:t>启东农商银行网、启东</w:t>
      </w:r>
      <w:proofErr w:type="gramStart"/>
      <w:r w:rsidRPr="009137FE">
        <w:rPr>
          <w:rFonts w:asciiTheme="majorEastAsia" w:eastAsiaTheme="majorEastAsia" w:hAnsiTheme="majorEastAsia" w:cs="宋体" w:hint="eastAsia"/>
          <w:spacing w:val="7"/>
          <w:sz w:val="24"/>
        </w:rPr>
        <w:t>百业网</w:t>
      </w:r>
      <w:r w:rsidRPr="009137FE">
        <w:rPr>
          <w:rFonts w:asciiTheme="majorEastAsia" w:eastAsiaTheme="majorEastAsia" w:hAnsiTheme="majorEastAsia" w:cs="宋体" w:hint="eastAsia"/>
          <w:sz w:val="24"/>
          <w:szCs w:val="24"/>
        </w:rPr>
        <w:t>予以</w:t>
      </w:r>
      <w:proofErr w:type="gramEnd"/>
      <w:r w:rsidRPr="009137FE">
        <w:rPr>
          <w:rFonts w:asciiTheme="majorEastAsia" w:eastAsiaTheme="majorEastAsia" w:hAnsiTheme="majorEastAsia" w:cs="宋体" w:hint="eastAsia"/>
          <w:sz w:val="24"/>
          <w:szCs w:val="24"/>
        </w:rPr>
        <w:t>发布。</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2．补充文件将作为招标文件的组成部分，对所有投标人有约束力。</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3．若采购人认为需要推迟投标截止日期和开标日期，并在启东农商银行网、启东</w:t>
      </w:r>
      <w:proofErr w:type="gramStart"/>
      <w:r w:rsidRPr="009137FE">
        <w:rPr>
          <w:rFonts w:asciiTheme="majorEastAsia" w:eastAsiaTheme="majorEastAsia" w:hAnsiTheme="majorEastAsia" w:cs="宋体" w:hint="eastAsia"/>
          <w:sz w:val="24"/>
          <w:szCs w:val="24"/>
        </w:rPr>
        <w:t>百业网予以</w:t>
      </w:r>
      <w:proofErr w:type="gramEnd"/>
      <w:r w:rsidRPr="009137FE">
        <w:rPr>
          <w:rFonts w:asciiTheme="majorEastAsia" w:eastAsiaTheme="majorEastAsia" w:hAnsiTheme="majorEastAsia" w:cs="宋体" w:hint="eastAsia"/>
          <w:sz w:val="24"/>
          <w:szCs w:val="24"/>
        </w:rPr>
        <w:t>发布。</w:t>
      </w:r>
    </w:p>
    <w:p w:rsidR="006F19B3" w:rsidRPr="009137FE" w:rsidRDefault="006E4A52">
      <w:pPr>
        <w:widowControl/>
        <w:spacing w:line="480" w:lineRule="exact"/>
        <w:ind w:firstLine="361"/>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（三）投标文件的密封、签署、提交</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1．投标文件必须提供1份正本2份副本。</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2．投标文件由投标人现场递交。</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3．投标文件均需采用A4纸（图纸等除外）打印并装订成册，并应在投标文件封面的右上角清楚地注明“正本”或“副本”。正本和副本如有不一致之处，以正本为准。</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lastRenderedPageBreak/>
        <w:t>4．投标人的投标文件分三包密封，一包资格、资信证明文件、一包商务技术标、</w:t>
      </w:r>
      <w:proofErr w:type="gramStart"/>
      <w:r w:rsidRPr="009137FE">
        <w:rPr>
          <w:rFonts w:asciiTheme="majorEastAsia" w:eastAsiaTheme="majorEastAsia" w:hAnsiTheme="majorEastAsia" w:cs="宋体" w:hint="eastAsia"/>
          <w:sz w:val="24"/>
          <w:szCs w:val="24"/>
        </w:rPr>
        <w:t>一</w:t>
      </w:r>
      <w:proofErr w:type="gramEnd"/>
      <w:r w:rsidRPr="009137FE">
        <w:rPr>
          <w:rFonts w:asciiTheme="majorEastAsia" w:eastAsiaTheme="majorEastAsia" w:hAnsiTheme="majorEastAsia" w:cs="宋体" w:hint="eastAsia"/>
          <w:sz w:val="24"/>
          <w:szCs w:val="24"/>
        </w:rPr>
        <w:t>包价格标（每包内含相应文件正副本）；投标人必须将资格、资信证明文件，商务技术标、价格标分开封装。</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5．投标人应在投标文件密封袋上标明：采购人名称、项目名称、投标人名称、投标文件名称（如：“资格、资信证明文件”、“商务技术标”、“价格标”）。</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6．所有投标文件密封袋的封口处均应加盖投标人印章。</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7．如果投标人未按上述要求密封及加写标记，将作无效投标文件处理。</w:t>
      </w: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（四）投标文件的盖章要求</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1．投标文件必须加盖骑缝章或每页盖章。</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2．投标文件如有修改、行间内插字和增删，修改处应由投标人加盖投标人的印章。</w:t>
      </w:r>
    </w:p>
    <w:p w:rsidR="006F19B3" w:rsidRPr="009137FE" w:rsidRDefault="006E4A52">
      <w:pPr>
        <w:widowControl/>
        <w:spacing w:line="480" w:lineRule="exact"/>
        <w:ind w:firstLine="560"/>
        <w:jc w:val="left"/>
        <w:rPr>
          <w:rFonts w:asciiTheme="majorEastAsia" w:eastAsiaTheme="majorEastAsia" w:hAnsiTheme="majorEastAsia" w:cs="宋体"/>
          <w:bCs/>
          <w:sz w:val="24"/>
          <w:szCs w:val="24"/>
        </w:rPr>
      </w:pPr>
      <w:r w:rsidRPr="009137FE">
        <w:rPr>
          <w:rFonts w:asciiTheme="majorEastAsia" w:eastAsiaTheme="majorEastAsia" w:hAnsiTheme="majorEastAsia"/>
          <w:bCs/>
          <w:sz w:val="24"/>
          <w:szCs w:val="24"/>
        </w:rPr>
        <w:t>3.</w:t>
      </w:r>
      <w:r w:rsidRPr="009137FE">
        <w:rPr>
          <w:rFonts w:asciiTheme="majorEastAsia" w:eastAsiaTheme="majorEastAsia" w:hAnsiTheme="majorEastAsia" w:cs="FangSong_GB2312" w:hint="eastAsia"/>
          <w:bCs/>
          <w:sz w:val="24"/>
          <w:szCs w:val="24"/>
        </w:rPr>
        <w:t>投标文件均需打印并装订成册，签字使用不褪色的蓝、黑墨水笔书写，字迹应清晰易于辨认，如因投标文件字迹潦草或表达不清所引起的后果由投标人负责。投标人应在投标文件封面的右上角清楚地注明“正本”或“副本”，正本和副本如有不一致之处，以正本为准。</w:t>
      </w: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（五）投标文件提交的截止时间</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1.投标人应于招标文件中规定的投标截止时间前将投标文件送至指定的投标地点，在规定的投标截止时间以后提交的投标文件，将被拒收。</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2.如收到的投标文件或经评审后有效的投标文件少于三个的（不含三个），项目废标，招标人将依法重新组织采购。</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3.采购人推迟投标截止时间，采购人和投标人的权利和义务将受到新的截止时间的约束。</w:t>
      </w: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（六）投标文件的修改和撤回</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人在投标截止时间前，可以对所递交的投标文件进行补充、修改或者撤回，投标人必须将修改投标文件的书面材料并密封后提交给采购代理机构，同时在封套上标明“修改投标文件”和“开标时启封”字样。采购人或采购代理机构可以予以接收，但不退换投标文件。补充、修改的内容应当按照招标文件要求签署、盖章、密封后，作为投标文件的组成部分。</w:t>
      </w:r>
    </w:p>
    <w:p w:rsidR="006F19B3" w:rsidRPr="009137FE" w:rsidRDefault="006F19B3">
      <w:pPr>
        <w:rPr>
          <w:rFonts w:asciiTheme="majorEastAsia" w:eastAsiaTheme="majorEastAsia" w:hAnsiTheme="majorEastAsia"/>
        </w:rPr>
      </w:pP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lastRenderedPageBreak/>
        <w:t>三、投标人应当提交的资格审查文件：</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1.投标承诺书（按照招标文件第二部分附件一格式填写）；</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2.法定代表人授权委托书及被授权人身份证正反面复印件（法定代表人授权委托书按照招标文件第二部分附件二格式填写，非法定代表人参加投标时提交）；</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3.法定代表人身份证正反面复印件（无论法定代表人是否参加投标，均必须提供本项材料，法定代表人亲自参加投标时）；</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4.合法的企业法人营业执照复印件（加盖供应商公章）；</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5.有效的消防设施工程专业承包贰级及以上资质证书和安全生产许可证复印件（加盖供应商公章）；</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6.参加采购活动前三年内在经营活动中没有重大违法记录的书面声明（按照招标文件第二部分附件三格式填写）。</w:t>
      </w:r>
    </w:p>
    <w:p w:rsidR="006F19B3" w:rsidRPr="009137FE" w:rsidRDefault="006E4A52">
      <w:pPr>
        <w:widowControl/>
        <w:spacing w:line="480" w:lineRule="exact"/>
        <w:ind w:firstLine="560"/>
        <w:jc w:val="left"/>
        <w:rPr>
          <w:rFonts w:asciiTheme="majorEastAsia" w:eastAsiaTheme="majorEastAsia" w:hAnsiTheme="majorEastAsia" w:cs="宋体"/>
          <w:b/>
          <w:sz w:val="24"/>
          <w:szCs w:val="24"/>
        </w:rPr>
      </w:pPr>
      <w:r w:rsidRPr="009137FE">
        <w:rPr>
          <w:rFonts w:asciiTheme="majorEastAsia" w:eastAsiaTheme="majorEastAsia" w:hAnsiTheme="majorEastAsia" w:cs="宋体" w:hint="eastAsia"/>
          <w:b/>
          <w:sz w:val="24"/>
          <w:szCs w:val="24"/>
        </w:rPr>
        <w:t>注：上述材料均须加盖投标单位公章，否则资格审查不通过。</w:t>
      </w: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四、投标文件编制要求、投标报价要求和投标保证金交纳、退还方式；</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（一）投标文件编制要求：</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投标文件包括下列内容：</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投标文件由资格审查文件、商务技术标、价格标组成。</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1.资格审查文件</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详见本</w:t>
      </w:r>
      <w:proofErr w:type="gramStart"/>
      <w:r w:rsidRPr="009137FE">
        <w:rPr>
          <w:rFonts w:asciiTheme="majorEastAsia" w:eastAsiaTheme="majorEastAsia" w:hAnsiTheme="majorEastAsia" w:cs="宋体" w:hint="eastAsia"/>
          <w:sz w:val="24"/>
          <w:szCs w:val="24"/>
        </w:rPr>
        <w:t>标书第</w:t>
      </w:r>
      <w:proofErr w:type="gramEnd"/>
      <w:r w:rsidRPr="009137FE">
        <w:rPr>
          <w:rFonts w:asciiTheme="majorEastAsia" w:eastAsiaTheme="majorEastAsia" w:hAnsiTheme="majorEastAsia" w:cs="宋体" w:hint="eastAsia"/>
          <w:sz w:val="24"/>
          <w:szCs w:val="24"/>
        </w:rPr>
        <w:t>一部分“招标文件正文”中第三条“投标人应当提交的资格审查文件”要求。</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2.商务技术标</w:t>
      </w:r>
    </w:p>
    <w:p w:rsidR="006F19B3" w:rsidRPr="009137FE" w:rsidRDefault="006E4A52">
      <w:pPr>
        <w:widowControl/>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（1）供应商应根据本标书“六、采购项目的内容及项目要求”提供的主要技术规范，要求标准等，仔细阅读并在理解的基础上结合本项目商务技术标评标办法的要求提供相应材料。</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（2）质</w:t>
      </w:r>
      <w:proofErr w:type="gramStart"/>
      <w:r w:rsidRPr="009137FE">
        <w:rPr>
          <w:rFonts w:asciiTheme="majorEastAsia" w:eastAsiaTheme="majorEastAsia" w:hAnsiTheme="majorEastAsia" w:cs="宋体" w:hint="eastAsia"/>
          <w:sz w:val="24"/>
          <w:szCs w:val="24"/>
        </w:rPr>
        <w:t>保承诺</w:t>
      </w:r>
      <w:proofErr w:type="gramEnd"/>
      <w:r w:rsidRPr="009137FE">
        <w:rPr>
          <w:rFonts w:asciiTheme="majorEastAsia" w:eastAsiaTheme="majorEastAsia" w:hAnsiTheme="majorEastAsia" w:cs="宋体" w:hint="eastAsia"/>
          <w:sz w:val="24"/>
          <w:szCs w:val="24"/>
        </w:rPr>
        <w:t>书（按照招标文件第二部分附件四格式填写）；</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 xml:space="preserve">3.价格标 </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（1）投标报价表（按照招标文件第二部分附件五格式填写）；</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（二）投标报价要求：</w:t>
      </w:r>
    </w:p>
    <w:p w:rsidR="006F19B3" w:rsidRPr="009137FE" w:rsidRDefault="006E4A52">
      <w:pPr>
        <w:widowControl/>
        <w:spacing w:line="480" w:lineRule="exact"/>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lastRenderedPageBreak/>
        <w:t>1.投标报价中的计价一律采用人民币。若投标总价与单价不一致，以单价为准；大写与小写不一致，以大写为准。</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2.报价采用</w:t>
      </w:r>
      <w:proofErr w:type="gramStart"/>
      <w:r w:rsidRPr="009137FE">
        <w:rPr>
          <w:rFonts w:asciiTheme="majorEastAsia" w:eastAsiaTheme="majorEastAsia" w:hAnsiTheme="majorEastAsia" w:cs="宋体" w:hint="eastAsia"/>
          <w:sz w:val="24"/>
          <w:szCs w:val="24"/>
        </w:rPr>
        <w:t>全费用</w:t>
      </w:r>
      <w:proofErr w:type="gramEnd"/>
      <w:r w:rsidRPr="009137FE">
        <w:rPr>
          <w:rFonts w:asciiTheme="majorEastAsia" w:eastAsiaTheme="majorEastAsia" w:hAnsiTheme="majorEastAsia" w:cs="宋体" w:hint="eastAsia"/>
          <w:sz w:val="24"/>
          <w:szCs w:val="24"/>
        </w:rPr>
        <w:t>综合单价报价方式，</w:t>
      </w:r>
      <w:proofErr w:type="gramStart"/>
      <w:r w:rsidRPr="009137FE">
        <w:rPr>
          <w:rFonts w:asciiTheme="majorEastAsia" w:eastAsiaTheme="majorEastAsia" w:hAnsiTheme="majorEastAsia" w:cs="宋体" w:hint="eastAsia"/>
          <w:sz w:val="24"/>
          <w:szCs w:val="24"/>
        </w:rPr>
        <w:t>全费用</w:t>
      </w:r>
      <w:proofErr w:type="gramEnd"/>
      <w:r w:rsidRPr="009137FE">
        <w:rPr>
          <w:rFonts w:asciiTheme="majorEastAsia" w:eastAsiaTheme="majorEastAsia" w:hAnsiTheme="majorEastAsia" w:cs="宋体" w:hint="eastAsia"/>
          <w:sz w:val="24"/>
          <w:szCs w:val="24"/>
        </w:rPr>
        <w:t>综合单价中</w:t>
      </w:r>
      <w:proofErr w:type="gramStart"/>
      <w:r w:rsidRPr="009137FE">
        <w:rPr>
          <w:rFonts w:asciiTheme="majorEastAsia" w:eastAsiaTheme="majorEastAsia" w:hAnsiTheme="majorEastAsia" w:cs="宋体" w:hint="eastAsia"/>
          <w:sz w:val="24"/>
          <w:szCs w:val="24"/>
        </w:rPr>
        <w:t>含相关</w:t>
      </w:r>
      <w:proofErr w:type="gramEnd"/>
      <w:r w:rsidRPr="009137FE">
        <w:rPr>
          <w:rFonts w:asciiTheme="majorEastAsia" w:eastAsiaTheme="majorEastAsia" w:hAnsiTheme="majorEastAsia" w:cs="宋体" w:hint="eastAsia"/>
          <w:sz w:val="24"/>
          <w:szCs w:val="24"/>
        </w:rPr>
        <w:t>附件、安装辅材、授权、软件资源使用、货物运输、安装、调试、使用培训、税金、质保、售后服务及总包服务费等所有相关费用，同时供应商所报的综合单价在合同实施期间不因市场变化因素而变动。无论本文件是否以文字形式规定，报价供应商应具备足够的专业知识和能力判定本项目所需的一切材料、施工、服务、材料检测等各种未预见费用，采购方不接受任何可选择的报价，成交供应商也不得在供货、安装期间提出任何增加费用的要求，不得降低安装质量，请各供应商在报价时请充分考虑各种因素。</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注：总包服务费：中标价的1%。若中标单位拒不支付的，由发包人在中标人的工程款中扣除并支付给总承包单位施工单位。</w:t>
      </w:r>
    </w:p>
    <w:p w:rsidR="006F19B3" w:rsidRPr="009137FE" w:rsidRDefault="006E4A52">
      <w:pPr>
        <w:spacing w:line="360" w:lineRule="auto"/>
        <w:ind w:firstLine="566"/>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3.农商</w:t>
      </w:r>
      <w:proofErr w:type="gramStart"/>
      <w:r w:rsidRPr="009137FE">
        <w:rPr>
          <w:rFonts w:asciiTheme="majorEastAsia" w:eastAsiaTheme="majorEastAsia" w:hAnsiTheme="majorEastAsia" w:cs="宋体" w:hint="eastAsia"/>
          <w:sz w:val="24"/>
          <w:szCs w:val="24"/>
        </w:rPr>
        <w:t>银行惠丰支行</w:t>
      </w:r>
      <w:proofErr w:type="gramEnd"/>
      <w:r w:rsidRPr="009137FE">
        <w:rPr>
          <w:rFonts w:asciiTheme="majorEastAsia" w:eastAsiaTheme="majorEastAsia" w:hAnsiTheme="majorEastAsia" w:cs="宋体" w:hint="eastAsia"/>
          <w:sz w:val="24"/>
          <w:szCs w:val="24"/>
        </w:rPr>
        <w:t>大楼共为6层，气体灭火设施设备运输方式为楼梯人工运输，由此引起的施工降效等费用</w:t>
      </w:r>
      <w:proofErr w:type="gramStart"/>
      <w:r w:rsidRPr="009137FE">
        <w:rPr>
          <w:rFonts w:asciiTheme="majorEastAsia" w:eastAsiaTheme="majorEastAsia" w:hAnsiTheme="majorEastAsia" w:cs="宋体" w:hint="eastAsia"/>
          <w:sz w:val="24"/>
          <w:szCs w:val="24"/>
        </w:rPr>
        <w:t>由成交供应商综合</w:t>
      </w:r>
      <w:proofErr w:type="gramEnd"/>
      <w:r w:rsidRPr="009137FE">
        <w:rPr>
          <w:rFonts w:asciiTheme="majorEastAsia" w:eastAsiaTheme="majorEastAsia" w:hAnsiTheme="majorEastAsia" w:cs="宋体" w:hint="eastAsia"/>
          <w:sz w:val="24"/>
          <w:szCs w:val="24"/>
        </w:rPr>
        <w:t>考虑在投标报价中，不单独立项。</w:t>
      </w:r>
    </w:p>
    <w:p w:rsidR="006E4A52" w:rsidRPr="009137FE" w:rsidRDefault="006E4A52">
      <w:pPr>
        <w:spacing w:line="360" w:lineRule="auto"/>
        <w:ind w:firstLine="566"/>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4. 投标单位踏勘现场，确保其施工的气体灭火系统设备与原现场报警及控制系统兼容，实现消防联动，确保消防验收通过。</w:t>
      </w:r>
    </w:p>
    <w:p w:rsidR="006E4A52" w:rsidRPr="009137FE" w:rsidRDefault="006E4A52">
      <w:pPr>
        <w:spacing w:line="360" w:lineRule="auto"/>
        <w:ind w:firstLine="566"/>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5. 管道管件等配件数量增减由投标人自行考虑到投标报价中，结算不作调整。</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6.除本标书“招标文件正文”中说明并允许外，投标文件只允许有一个报价，任何有选择的报价，采购人均将予以拒绝。</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7.最低投标价不能作为本次招标采购的中标保证。</w:t>
      </w:r>
    </w:p>
    <w:p w:rsidR="006F19B3" w:rsidRPr="009137FE" w:rsidRDefault="006E4A52">
      <w:pPr>
        <w:widowControl/>
        <w:spacing w:line="480" w:lineRule="exact"/>
        <w:ind w:firstLine="482"/>
        <w:jc w:val="left"/>
        <w:rPr>
          <w:rFonts w:asciiTheme="majorEastAsia" w:eastAsiaTheme="majorEastAsia" w:hAnsiTheme="majorEastAsia" w:cs="宋体"/>
          <w:b/>
          <w:sz w:val="24"/>
          <w:szCs w:val="24"/>
        </w:rPr>
      </w:pPr>
      <w:r w:rsidRPr="009137FE">
        <w:rPr>
          <w:rFonts w:asciiTheme="majorEastAsia" w:eastAsiaTheme="majorEastAsia" w:hAnsiTheme="majorEastAsia" w:cs="宋体" w:hint="eastAsia"/>
          <w:b/>
          <w:sz w:val="24"/>
          <w:szCs w:val="24"/>
        </w:rPr>
        <w:t>（三）投标保证金交纳、退还方式</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1、投标保证金：26000元，形式：银行汇票或转账。不递交投标保证金，视为放弃投标资格。</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投标保证金开户名称：江苏启东农村商业银行股份有限公司</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投标保证金开户银行名称：营业部</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proofErr w:type="gramStart"/>
      <w:r w:rsidRPr="009137FE">
        <w:rPr>
          <w:rFonts w:asciiTheme="majorEastAsia" w:eastAsiaTheme="majorEastAsia" w:hAnsiTheme="majorEastAsia" w:cs="宋体" w:hint="eastAsia"/>
          <w:sz w:val="24"/>
          <w:szCs w:val="24"/>
        </w:rPr>
        <w:t>帐号</w:t>
      </w:r>
      <w:proofErr w:type="gramEnd"/>
      <w:r w:rsidRPr="009137FE">
        <w:rPr>
          <w:rFonts w:asciiTheme="majorEastAsia" w:eastAsiaTheme="majorEastAsia" w:hAnsiTheme="majorEastAsia" w:cs="宋体" w:hint="eastAsia"/>
          <w:sz w:val="24"/>
          <w:szCs w:val="24"/>
        </w:rPr>
        <w:t>为：3206260101201000142967</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 xml:space="preserve"> (1)投标人在投标时提供虚假资料的，经查证核实后报价单位所交的投标保证金将不予退还。</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lastRenderedPageBreak/>
        <w:t>(2)投标人用虚假资料获得成交资格，经查实取消中标资格，其投标保证金将不予退还。</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(3)投标人如有串标、围</w:t>
      </w:r>
      <w:proofErr w:type="gramStart"/>
      <w:r w:rsidRPr="009137FE">
        <w:rPr>
          <w:rFonts w:asciiTheme="majorEastAsia" w:eastAsiaTheme="majorEastAsia" w:hAnsiTheme="majorEastAsia" w:cs="宋体" w:hint="eastAsia"/>
          <w:sz w:val="24"/>
          <w:szCs w:val="24"/>
        </w:rPr>
        <w:t>标行为</w:t>
      </w:r>
      <w:proofErr w:type="gramEnd"/>
      <w:r w:rsidRPr="009137FE">
        <w:rPr>
          <w:rFonts w:asciiTheme="majorEastAsia" w:eastAsiaTheme="majorEastAsia" w:hAnsiTheme="majorEastAsia" w:cs="宋体" w:hint="eastAsia"/>
          <w:sz w:val="24"/>
          <w:szCs w:val="24"/>
        </w:rPr>
        <w:t>的，经查证核实后投标保证金将不予退还。中标候选人或中标人如有串标、围</w:t>
      </w:r>
      <w:proofErr w:type="gramStart"/>
      <w:r w:rsidRPr="009137FE">
        <w:rPr>
          <w:rFonts w:asciiTheme="majorEastAsia" w:eastAsiaTheme="majorEastAsia" w:hAnsiTheme="majorEastAsia" w:cs="宋体" w:hint="eastAsia"/>
          <w:sz w:val="24"/>
          <w:szCs w:val="24"/>
        </w:rPr>
        <w:t>标行为</w:t>
      </w:r>
      <w:proofErr w:type="gramEnd"/>
      <w:r w:rsidRPr="009137FE">
        <w:rPr>
          <w:rFonts w:asciiTheme="majorEastAsia" w:eastAsiaTheme="majorEastAsia" w:hAnsiTheme="majorEastAsia" w:cs="宋体" w:hint="eastAsia"/>
          <w:sz w:val="24"/>
          <w:szCs w:val="24"/>
        </w:rPr>
        <w:t>的，经查实后取消其中标资格，同时投标保证金不予退还。</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(4)投标在投标截止时间后，要求撤销投标的，投标保证金将不予退还。</w:t>
      </w:r>
    </w:p>
    <w:p w:rsidR="006F19B3" w:rsidRPr="009137FE" w:rsidRDefault="006E4A52">
      <w:pPr>
        <w:widowControl/>
        <w:spacing w:line="360" w:lineRule="auto"/>
        <w:ind w:firstLine="560"/>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(5)未中标的投标人的投标保证金将在开标结束后尽快退还（不计息）。</w:t>
      </w:r>
    </w:p>
    <w:p w:rsidR="006F19B3" w:rsidRPr="009137FE" w:rsidRDefault="006E4A52">
      <w:pPr>
        <w:widowControl/>
        <w:spacing w:line="480" w:lineRule="exact"/>
        <w:ind w:left="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spacing w:val="7"/>
          <w:sz w:val="24"/>
          <w:szCs w:val="24"/>
        </w:rPr>
        <w:t>注：请将银行汇票原件或银行转账凭证与投标文件一起递交。</w:t>
      </w:r>
    </w:p>
    <w:p w:rsidR="006F19B3" w:rsidRPr="009137FE" w:rsidRDefault="006E4A52">
      <w:pPr>
        <w:widowControl/>
        <w:numPr>
          <w:ilvl w:val="0"/>
          <w:numId w:val="1"/>
        </w:numPr>
        <w:spacing w:line="480" w:lineRule="exact"/>
        <w:ind w:firstLine="560"/>
        <w:jc w:val="left"/>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采购项目财政预算、最高限价：</w:t>
      </w:r>
      <w:r w:rsidRPr="009137FE">
        <w:rPr>
          <w:rFonts w:asciiTheme="majorEastAsia" w:eastAsiaTheme="majorEastAsia" w:hAnsiTheme="majorEastAsia" w:cs="宋体" w:hint="eastAsia"/>
          <w:bCs/>
          <w:sz w:val="24"/>
          <w:szCs w:val="24"/>
        </w:rPr>
        <w:t>见招标公告。</w:t>
      </w:r>
    </w:p>
    <w:p w:rsidR="006F19B3" w:rsidRPr="009137FE" w:rsidRDefault="006E4A52">
      <w:pPr>
        <w:widowControl/>
        <w:numPr>
          <w:ilvl w:val="0"/>
          <w:numId w:val="1"/>
        </w:numPr>
        <w:spacing w:line="480" w:lineRule="exact"/>
        <w:ind w:firstLine="560"/>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采购项目的内容及项目要求：</w:t>
      </w:r>
    </w:p>
    <w:p w:rsidR="006F19B3" w:rsidRPr="009137FE" w:rsidRDefault="006E4A52">
      <w:pPr>
        <w:widowControl/>
        <w:numPr>
          <w:ilvl w:val="0"/>
          <w:numId w:val="2"/>
        </w:numPr>
        <w:spacing w:line="480" w:lineRule="exact"/>
        <w:ind w:left="1295" w:hanging="735"/>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采购货物数量清单</w:t>
      </w:r>
    </w:p>
    <w:tbl>
      <w:tblPr>
        <w:tblW w:w="9070" w:type="dxa"/>
        <w:tblInd w:w="-142" w:type="dxa"/>
        <w:tblLayout w:type="fixed"/>
        <w:tblCellMar>
          <w:left w:w="10" w:type="dxa"/>
          <w:right w:w="10" w:type="dxa"/>
        </w:tblCellMar>
        <w:tblLook w:val="04A0"/>
      </w:tblPr>
      <w:tblGrid>
        <w:gridCol w:w="744"/>
        <w:gridCol w:w="1522"/>
        <w:gridCol w:w="4799"/>
        <w:gridCol w:w="990"/>
        <w:gridCol w:w="1015"/>
      </w:tblGrid>
      <w:tr w:rsidR="006F19B3" w:rsidRPr="009137FE">
        <w:trPr>
          <w:trHeight w:val="312"/>
        </w:trPr>
        <w:tc>
          <w:tcPr>
            <w:tcW w:w="744" w:type="dxa"/>
            <w:vMerge w:val="restart"/>
            <w:tcBorders>
              <w:top w:val="single" w:sz="8" w:space="0" w:color="000000"/>
              <w:left w:val="single" w:sz="8"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序号</w:t>
            </w:r>
          </w:p>
        </w:tc>
        <w:tc>
          <w:tcPr>
            <w:tcW w:w="1522" w:type="dxa"/>
            <w:vMerge w:val="restart"/>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项目名称</w:t>
            </w:r>
          </w:p>
        </w:tc>
        <w:tc>
          <w:tcPr>
            <w:tcW w:w="4799" w:type="dxa"/>
            <w:vMerge w:val="restart"/>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项目特征描述</w:t>
            </w:r>
          </w:p>
        </w:tc>
        <w:tc>
          <w:tcPr>
            <w:tcW w:w="990" w:type="dxa"/>
            <w:vMerge w:val="restart"/>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计量</w:t>
            </w:r>
          </w:p>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单位</w:t>
            </w:r>
          </w:p>
        </w:tc>
        <w:tc>
          <w:tcPr>
            <w:tcW w:w="1015" w:type="dxa"/>
            <w:vMerge w:val="restart"/>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宋体" w:hint="eastAsia"/>
              </w:rPr>
              <w:t>工程量</w:t>
            </w:r>
          </w:p>
        </w:tc>
      </w:tr>
      <w:tr w:rsidR="006F19B3" w:rsidRPr="009137FE">
        <w:trPr>
          <w:trHeight w:val="312"/>
        </w:trPr>
        <w:tc>
          <w:tcPr>
            <w:tcW w:w="744" w:type="dxa"/>
            <w:vMerge/>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312"/>
        </w:trPr>
        <w:tc>
          <w:tcPr>
            <w:tcW w:w="744" w:type="dxa"/>
            <w:vMerge/>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543"/>
        </w:trPr>
        <w:tc>
          <w:tcPr>
            <w:tcW w:w="744"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b/>
                <w:sz w:val="24"/>
              </w:rPr>
            </w:pPr>
            <w:proofErr w:type="gramStart"/>
            <w:r w:rsidRPr="009137FE">
              <w:rPr>
                <w:rFonts w:asciiTheme="majorEastAsia" w:eastAsiaTheme="majorEastAsia" w:hAnsiTheme="majorEastAsia" w:cs="Arial"/>
                <w:b/>
                <w:sz w:val="24"/>
              </w:rPr>
              <w:t>一</w:t>
            </w:r>
            <w:proofErr w:type="gramEnd"/>
          </w:p>
        </w:tc>
        <w:tc>
          <w:tcPr>
            <w:tcW w:w="6321"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b/>
                <w:sz w:val="24"/>
              </w:rPr>
            </w:pPr>
            <w:r w:rsidRPr="009137FE">
              <w:rPr>
                <w:rFonts w:asciiTheme="majorEastAsia" w:eastAsiaTheme="majorEastAsia" w:hAnsiTheme="majorEastAsia" w:cs="Arial" w:hint="eastAsia"/>
                <w:b/>
                <w:sz w:val="24"/>
              </w:rPr>
              <w:t>管道部分</w:t>
            </w:r>
          </w:p>
        </w:tc>
        <w:tc>
          <w:tcPr>
            <w:tcW w:w="990" w:type="dxa"/>
            <w:tcBorders>
              <w:top w:val="nil"/>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widowControl/>
              <w:jc w:val="center"/>
              <w:rPr>
                <w:rFonts w:asciiTheme="majorEastAsia" w:eastAsiaTheme="majorEastAsia" w:hAnsiTheme="majorEastAsia" w:cs="Arial"/>
              </w:rPr>
            </w:pPr>
          </w:p>
        </w:tc>
        <w:tc>
          <w:tcPr>
            <w:tcW w:w="1015" w:type="dxa"/>
            <w:tcBorders>
              <w:top w:val="nil"/>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widowControl/>
              <w:jc w:val="center"/>
              <w:rPr>
                <w:rFonts w:asciiTheme="majorEastAsia" w:eastAsiaTheme="majorEastAsia" w:hAnsiTheme="majorEastAsia" w:cs="Arial"/>
              </w:rPr>
            </w:pPr>
          </w:p>
        </w:tc>
      </w:tr>
      <w:tr w:rsidR="006F19B3" w:rsidRPr="009137FE">
        <w:trPr>
          <w:trHeight w:val="446"/>
        </w:trPr>
        <w:tc>
          <w:tcPr>
            <w:tcW w:w="744" w:type="dxa"/>
            <w:vMerge w:val="restart"/>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w:t>
            </w:r>
          </w:p>
        </w:tc>
        <w:tc>
          <w:tcPr>
            <w:tcW w:w="15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2、规格：镀锌无缝钢管DN125</w:t>
            </w:r>
            <w:r w:rsidRPr="009137FE">
              <w:rPr>
                <w:rFonts w:asciiTheme="majorEastAsia" w:eastAsiaTheme="majorEastAsia" w:hAnsiTheme="majorEastAsia" w:cs="Arial" w:hint="eastAsia"/>
              </w:rPr>
              <w:br/>
              <w:t>3、连接方法：法兰连接，包括管道、管件安装</w:t>
            </w:r>
            <w:r w:rsidRPr="009137FE">
              <w:rPr>
                <w:rFonts w:asciiTheme="majorEastAsia" w:eastAsiaTheme="majorEastAsia" w:hAnsiTheme="majorEastAsia" w:cs="Arial" w:hint="eastAsia"/>
              </w:rPr>
              <w:br/>
              <w:t>4、压力试验及吹扫设计要求：详见施工图</w:t>
            </w:r>
          </w:p>
        </w:tc>
        <w:tc>
          <w:tcPr>
            <w:tcW w:w="99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283.7</w:t>
            </w:r>
          </w:p>
        </w:tc>
      </w:tr>
      <w:tr w:rsidR="006F19B3" w:rsidRPr="009137FE">
        <w:trPr>
          <w:trHeight w:val="440"/>
        </w:trPr>
        <w:tc>
          <w:tcPr>
            <w:tcW w:w="744" w:type="dxa"/>
            <w:vMerge/>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440"/>
        </w:trPr>
        <w:tc>
          <w:tcPr>
            <w:tcW w:w="744" w:type="dxa"/>
            <w:vMerge w:val="restart"/>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w:t>
            </w:r>
          </w:p>
        </w:tc>
        <w:tc>
          <w:tcPr>
            <w:tcW w:w="15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2、规格：镀锌无缝钢管DN100</w:t>
            </w:r>
            <w:r w:rsidRPr="009137FE">
              <w:rPr>
                <w:rFonts w:asciiTheme="majorEastAsia" w:eastAsiaTheme="majorEastAsia" w:hAnsiTheme="majorEastAsia" w:cs="Arial" w:hint="eastAsia"/>
              </w:rPr>
              <w:br/>
              <w:t>3、连接方法：法兰连接，包括管道、管件安装</w:t>
            </w:r>
            <w:r w:rsidRPr="009137FE">
              <w:rPr>
                <w:rFonts w:asciiTheme="majorEastAsia" w:eastAsiaTheme="majorEastAsia" w:hAnsiTheme="majorEastAsia" w:cs="Arial" w:hint="eastAsia"/>
              </w:rPr>
              <w:br/>
              <w:t>4、压力试验及吹扫设计要求：详见施工图</w:t>
            </w:r>
          </w:p>
        </w:tc>
        <w:tc>
          <w:tcPr>
            <w:tcW w:w="99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82.2</w:t>
            </w:r>
          </w:p>
        </w:tc>
      </w:tr>
      <w:tr w:rsidR="006F19B3" w:rsidRPr="009137FE">
        <w:trPr>
          <w:trHeight w:val="440"/>
        </w:trPr>
        <w:tc>
          <w:tcPr>
            <w:tcW w:w="744" w:type="dxa"/>
            <w:vMerge/>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440"/>
        </w:trPr>
        <w:tc>
          <w:tcPr>
            <w:tcW w:w="744" w:type="dxa"/>
            <w:vMerge w:val="restart"/>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w:t>
            </w:r>
          </w:p>
        </w:tc>
        <w:tc>
          <w:tcPr>
            <w:tcW w:w="15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2、规格：镀锌无缝钢管DN80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99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85.6</w:t>
            </w:r>
          </w:p>
        </w:tc>
      </w:tr>
      <w:tr w:rsidR="006F19B3" w:rsidRPr="009137FE">
        <w:trPr>
          <w:trHeight w:val="440"/>
        </w:trPr>
        <w:tc>
          <w:tcPr>
            <w:tcW w:w="744" w:type="dxa"/>
            <w:vMerge/>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446"/>
        </w:trPr>
        <w:tc>
          <w:tcPr>
            <w:tcW w:w="744" w:type="dxa"/>
            <w:vMerge w:val="restart"/>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w:t>
            </w:r>
          </w:p>
        </w:tc>
        <w:tc>
          <w:tcPr>
            <w:tcW w:w="15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2、规格：镀锌无缝钢管DN65</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99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216</w:t>
            </w:r>
          </w:p>
        </w:tc>
      </w:tr>
      <w:tr w:rsidR="006F19B3" w:rsidRPr="009137FE">
        <w:trPr>
          <w:trHeight w:val="440"/>
        </w:trPr>
        <w:tc>
          <w:tcPr>
            <w:tcW w:w="744" w:type="dxa"/>
            <w:vMerge/>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440"/>
        </w:trPr>
        <w:tc>
          <w:tcPr>
            <w:tcW w:w="744" w:type="dxa"/>
            <w:vMerge w:val="restart"/>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w:t>
            </w:r>
          </w:p>
        </w:tc>
        <w:tc>
          <w:tcPr>
            <w:tcW w:w="15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2、规格：镀锌无缝钢管DN50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99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248.1</w:t>
            </w:r>
          </w:p>
        </w:tc>
      </w:tr>
      <w:tr w:rsidR="006F19B3" w:rsidRPr="009137FE">
        <w:trPr>
          <w:trHeight w:val="440"/>
        </w:trPr>
        <w:tc>
          <w:tcPr>
            <w:tcW w:w="744" w:type="dxa"/>
            <w:vMerge/>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5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479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99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c>
          <w:tcPr>
            <w:tcW w:w="1015"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rPr>
                <w:rFonts w:asciiTheme="majorEastAsia" w:eastAsiaTheme="majorEastAsia" w:hAnsiTheme="majorEastAsia"/>
              </w:rPr>
            </w:pP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2、规格：镀锌无缝钢管DN40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511.2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1、名称：高压弯头</w:t>
            </w:r>
            <w:r w:rsidRPr="009137FE">
              <w:rPr>
                <w:rFonts w:asciiTheme="majorEastAsia" w:eastAsiaTheme="majorEastAsia" w:hAnsiTheme="majorEastAsia" w:cs="Arial" w:hint="eastAsia"/>
              </w:rPr>
              <w:br/>
              <w:t>2、型号、规格：DN40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176</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1、名称：高压弯头</w:t>
            </w:r>
            <w:r w:rsidRPr="009137FE">
              <w:rPr>
                <w:rFonts w:asciiTheme="majorEastAsia" w:eastAsiaTheme="majorEastAsia" w:hAnsiTheme="majorEastAsia" w:cs="Arial" w:hint="eastAsia"/>
              </w:rPr>
              <w:br/>
              <w:t>2、型号、规格：DN65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1、名称：高压弯头（带法兰）</w:t>
            </w:r>
            <w:r w:rsidRPr="009137FE">
              <w:rPr>
                <w:rFonts w:asciiTheme="majorEastAsia" w:eastAsiaTheme="majorEastAsia" w:hAnsiTheme="majorEastAsia" w:cs="Arial" w:hint="eastAsia"/>
              </w:rPr>
              <w:br/>
              <w:t>2、型号、规格：DN125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30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1、名称：高压三通</w:t>
            </w:r>
            <w:r w:rsidRPr="009137FE">
              <w:rPr>
                <w:rFonts w:asciiTheme="majorEastAsia" w:eastAsiaTheme="majorEastAsia" w:hAnsiTheme="majorEastAsia" w:cs="Arial" w:hint="eastAsia"/>
              </w:rPr>
              <w:br/>
              <w:t>2、型号、规格：40*50*40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88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1、名称：高压三通</w:t>
            </w:r>
            <w:r w:rsidRPr="009137FE">
              <w:rPr>
                <w:rFonts w:asciiTheme="majorEastAsia" w:eastAsiaTheme="majorEastAsia" w:hAnsiTheme="majorEastAsia" w:cs="Arial" w:hint="eastAsia"/>
              </w:rPr>
              <w:br/>
              <w:t>2、型号、规格：50*65*50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44</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1、名称：高压三通</w:t>
            </w:r>
            <w:r w:rsidRPr="009137FE">
              <w:rPr>
                <w:rFonts w:asciiTheme="majorEastAsia" w:eastAsiaTheme="majorEastAsia" w:hAnsiTheme="majorEastAsia" w:cs="Arial" w:hint="eastAsia"/>
              </w:rPr>
              <w:br/>
              <w:t>2、型号、规格：65*80*65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1、名称：高压三通</w:t>
            </w:r>
            <w:r w:rsidRPr="009137FE">
              <w:rPr>
                <w:rFonts w:asciiTheme="majorEastAsia" w:eastAsiaTheme="majorEastAsia" w:hAnsiTheme="majorEastAsia" w:cs="Arial" w:hint="eastAsia"/>
              </w:rPr>
              <w:br/>
              <w:t>2、型号、规格：80*100*80（带法兰）</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1、名称：高压三通</w:t>
            </w:r>
            <w:r w:rsidRPr="009137FE">
              <w:rPr>
                <w:rFonts w:asciiTheme="majorEastAsia" w:eastAsiaTheme="majorEastAsia" w:hAnsiTheme="majorEastAsia" w:cs="Arial" w:hint="eastAsia"/>
              </w:rPr>
              <w:br/>
              <w:t>2、型号、规格：100*125*100（带法兰）</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1、名称：直接</w:t>
            </w:r>
            <w:r w:rsidRPr="009137FE">
              <w:rPr>
                <w:rFonts w:asciiTheme="majorEastAsia" w:eastAsiaTheme="majorEastAsia" w:hAnsiTheme="majorEastAsia" w:cs="Arial" w:hint="eastAsia"/>
              </w:rPr>
              <w:br/>
              <w:t>2、型号、规格：DN40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15</w:t>
            </w:r>
          </w:p>
        </w:tc>
      </w:tr>
      <w:tr w:rsidR="006F19B3" w:rsidRPr="009137FE">
        <w:trPr>
          <w:trHeight w:val="539"/>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1、名称：直接</w:t>
            </w:r>
            <w:r w:rsidRPr="009137FE">
              <w:rPr>
                <w:rFonts w:asciiTheme="majorEastAsia" w:eastAsiaTheme="majorEastAsia" w:hAnsiTheme="majorEastAsia" w:cs="Arial" w:hint="eastAsia"/>
              </w:rPr>
              <w:br/>
              <w:t>2、型号、规格：DN50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1、名称：直接</w:t>
            </w:r>
            <w:r w:rsidRPr="009137FE">
              <w:rPr>
                <w:rFonts w:asciiTheme="majorEastAsia" w:eastAsiaTheme="majorEastAsia" w:hAnsiTheme="majorEastAsia" w:cs="Arial" w:hint="eastAsia"/>
              </w:rPr>
              <w:br/>
              <w:t>2、型号、规格：DN65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1、名称：直接</w:t>
            </w:r>
            <w:r w:rsidRPr="009137FE">
              <w:rPr>
                <w:rFonts w:asciiTheme="majorEastAsia" w:eastAsiaTheme="majorEastAsia" w:hAnsiTheme="majorEastAsia" w:cs="Arial" w:hint="eastAsia"/>
              </w:rPr>
              <w:br/>
              <w:t>2、型号、规格：DN80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只</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6</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1、名称：高压法兰</w:t>
            </w:r>
            <w:r w:rsidRPr="009137FE">
              <w:rPr>
                <w:rFonts w:asciiTheme="majorEastAsia" w:eastAsiaTheme="majorEastAsia" w:hAnsiTheme="majorEastAsia" w:cs="Arial" w:hint="eastAsia"/>
              </w:rPr>
              <w:br/>
              <w:t>2、型号、规格：DN100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片</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管接件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1、名称：高压法兰</w:t>
            </w:r>
            <w:r w:rsidRPr="009137FE">
              <w:rPr>
                <w:rFonts w:asciiTheme="majorEastAsia" w:eastAsiaTheme="majorEastAsia" w:hAnsiTheme="majorEastAsia" w:cs="Arial" w:hint="eastAsia"/>
              </w:rPr>
              <w:br/>
              <w:t>2、型号、规格：DN125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片</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1、名称：法兰螺丝</w:t>
            </w:r>
            <w:proofErr w:type="gramStart"/>
            <w:r w:rsidRPr="009137FE">
              <w:rPr>
                <w:rFonts w:asciiTheme="majorEastAsia" w:eastAsiaTheme="majorEastAsia" w:hAnsiTheme="majorEastAsia" w:cs="Arial" w:hint="eastAsia"/>
              </w:rPr>
              <w:t>螺母弹垫</w:t>
            </w:r>
            <w:proofErr w:type="gramEnd"/>
            <w:r w:rsidRPr="009137FE">
              <w:rPr>
                <w:rFonts w:asciiTheme="majorEastAsia" w:eastAsiaTheme="majorEastAsia" w:hAnsiTheme="majorEastAsia" w:cs="Arial" w:hint="eastAsia"/>
              </w:rPr>
              <w:br/>
              <w:t>2、型号、规格：27*100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800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1、名称：法兰螺丝</w:t>
            </w:r>
            <w:proofErr w:type="gramStart"/>
            <w:r w:rsidRPr="009137FE">
              <w:rPr>
                <w:rFonts w:asciiTheme="majorEastAsia" w:eastAsiaTheme="majorEastAsia" w:hAnsiTheme="majorEastAsia" w:cs="Arial" w:hint="eastAsia"/>
              </w:rPr>
              <w:t>螺母弹垫</w:t>
            </w:r>
            <w:proofErr w:type="gramEnd"/>
            <w:r w:rsidRPr="009137FE">
              <w:rPr>
                <w:rFonts w:asciiTheme="majorEastAsia" w:eastAsiaTheme="majorEastAsia" w:hAnsiTheme="majorEastAsia" w:cs="Arial" w:hint="eastAsia"/>
              </w:rPr>
              <w:br/>
              <w:t>2、型号、规格：24*100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160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贮存装置</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1、名称：灭火剂瓶组</w:t>
            </w:r>
            <w:r w:rsidRPr="009137FE">
              <w:rPr>
                <w:rFonts w:asciiTheme="majorEastAsia" w:eastAsiaTheme="majorEastAsia" w:hAnsiTheme="majorEastAsia" w:cs="Arial" w:hint="eastAsia"/>
              </w:rPr>
              <w:br/>
              <w:t>2、型号、规格：QMP150/4.2-ZH</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贮存装置</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1、名称：驱动瓶组</w:t>
            </w:r>
            <w:r w:rsidRPr="009137FE">
              <w:rPr>
                <w:rFonts w:asciiTheme="majorEastAsia" w:eastAsiaTheme="majorEastAsia" w:hAnsiTheme="majorEastAsia" w:cs="Arial" w:hint="eastAsia"/>
              </w:rPr>
              <w:br/>
              <w:t>2、型号、规格：QQP10/6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喷嘴</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1、名称：喷嘴QPT40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176</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选择阀</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1、类型：选择阀</w:t>
            </w:r>
            <w:r w:rsidRPr="009137FE">
              <w:rPr>
                <w:rFonts w:asciiTheme="majorEastAsia" w:eastAsiaTheme="majorEastAsia" w:hAnsiTheme="majorEastAsia" w:cs="Arial" w:hint="eastAsia"/>
              </w:rPr>
              <w:br/>
              <w:t>2、规格、压力等级：QXZ65/5.3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选择阀</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1、类型：选择阀</w:t>
            </w:r>
            <w:r w:rsidRPr="009137FE">
              <w:rPr>
                <w:rFonts w:asciiTheme="majorEastAsia" w:eastAsiaTheme="majorEastAsia" w:hAnsiTheme="majorEastAsia" w:cs="Arial" w:hint="eastAsia"/>
              </w:rPr>
              <w:br/>
              <w:t>2、规格、压力等级：QXZ125/5.3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集流管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1、名称：集流管</w:t>
            </w:r>
            <w:r w:rsidRPr="009137FE">
              <w:rPr>
                <w:rFonts w:asciiTheme="majorEastAsia" w:eastAsiaTheme="majorEastAsia" w:hAnsiTheme="majorEastAsia" w:cs="Arial" w:hint="eastAsia"/>
              </w:rPr>
              <w:br/>
              <w:t>2、规格：QJG125/5.3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集流管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1、名称：选择阀集流管</w:t>
            </w:r>
            <w:r w:rsidRPr="009137FE">
              <w:rPr>
                <w:rFonts w:asciiTheme="majorEastAsia" w:eastAsiaTheme="majorEastAsia" w:hAnsiTheme="majorEastAsia" w:cs="Arial" w:hint="eastAsia"/>
              </w:rPr>
              <w:br/>
              <w:t>2、规格：QJG125/5.3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瓶组架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1、类型：系统</w:t>
            </w:r>
            <w:proofErr w:type="gramStart"/>
            <w:r w:rsidRPr="009137FE">
              <w:rPr>
                <w:rFonts w:asciiTheme="majorEastAsia" w:eastAsiaTheme="majorEastAsia" w:hAnsiTheme="majorEastAsia" w:cs="Arial" w:hint="eastAsia"/>
              </w:rPr>
              <w:t>瓶组架</w:t>
            </w:r>
            <w:proofErr w:type="gramEnd"/>
            <w:r w:rsidRPr="009137FE">
              <w:rPr>
                <w:rFonts w:asciiTheme="majorEastAsia" w:eastAsiaTheme="majorEastAsia" w:hAnsiTheme="majorEastAsia" w:cs="Arial" w:hint="eastAsia"/>
              </w:rPr>
              <w:br/>
              <w:t>2、规格、压力等级：90L-150L</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瓶组架</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1、类型：驱动</w:t>
            </w:r>
            <w:proofErr w:type="gramStart"/>
            <w:r w:rsidRPr="009137FE">
              <w:rPr>
                <w:rFonts w:asciiTheme="majorEastAsia" w:eastAsiaTheme="majorEastAsia" w:hAnsiTheme="majorEastAsia" w:cs="Arial" w:hint="eastAsia"/>
              </w:rPr>
              <w:t>瓶组架</w:t>
            </w:r>
            <w:proofErr w:type="gramEnd"/>
            <w:r w:rsidRPr="009137FE">
              <w:rPr>
                <w:rFonts w:asciiTheme="majorEastAsia" w:eastAsiaTheme="majorEastAsia" w:hAnsiTheme="majorEastAsia" w:cs="Arial" w:hint="eastAsia"/>
              </w:rPr>
              <w:br/>
              <w:t>2、规格、压力等级：4L-10L</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w:t>
            </w:r>
            <w:proofErr w:type="gramStart"/>
            <w:r w:rsidRPr="009137FE">
              <w:rPr>
                <w:rFonts w:asciiTheme="majorEastAsia" w:eastAsiaTheme="majorEastAsia" w:hAnsiTheme="majorEastAsia" w:cs="Arial" w:hint="eastAsia"/>
              </w:rPr>
              <w:t>阀出口</w:t>
            </w:r>
            <w:proofErr w:type="gramEnd"/>
            <w:r w:rsidRPr="009137FE">
              <w:rPr>
                <w:rFonts w:asciiTheme="majorEastAsia" w:eastAsiaTheme="majorEastAsia" w:hAnsiTheme="majorEastAsia" w:cs="Arial" w:hint="eastAsia"/>
              </w:rPr>
              <w:t>连接管</w:t>
            </w:r>
            <w:r w:rsidRPr="009137FE">
              <w:rPr>
                <w:rFonts w:asciiTheme="majorEastAsia" w:eastAsiaTheme="majorEastAsia" w:hAnsiTheme="majorEastAsia" w:cs="Arial" w:hint="eastAsia"/>
              </w:rPr>
              <w:br/>
              <w:t>2、规格、压力等级：DN65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33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w:t>
            </w:r>
            <w:proofErr w:type="gramStart"/>
            <w:r w:rsidRPr="009137FE">
              <w:rPr>
                <w:rFonts w:asciiTheme="majorEastAsia" w:eastAsiaTheme="majorEastAsia" w:hAnsiTheme="majorEastAsia" w:cs="Arial" w:hint="eastAsia"/>
              </w:rPr>
              <w:t>阀出口</w:t>
            </w:r>
            <w:proofErr w:type="gramEnd"/>
            <w:r w:rsidRPr="009137FE">
              <w:rPr>
                <w:rFonts w:asciiTheme="majorEastAsia" w:eastAsiaTheme="majorEastAsia" w:hAnsiTheme="majorEastAsia" w:cs="Arial" w:hint="eastAsia"/>
              </w:rPr>
              <w:t>连接管</w:t>
            </w:r>
            <w:r w:rsidRPr="009137FE">
              <w:rPr>
                <w:rFonts w:asciiTheme="majorEastAsia" w:eastAsiaTheme="majorEastAsia" w:hAnsiTheme="majorEastAsia" w:cs="Arial" w:hint="eastAsia"/>
              </w:rPr>
              <w:br/>
              <w:t>2、规格、压力等级：DN125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单向阀</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1、类型：液体单向阀</w:t>
            </w:r>
            <w:r w:rsidRPr="009137FE">
              <w:rPr>
                <w:rFonts w:asciiTheme="majorEastAsia" w:eastAsiaTheme="majorEastAsia" w:hAnsiTheme="majorEastAsia" w:cs="Arial" w:hint="eastAsia"/>
              </w:rPr>
              <w:br/>
              <w:t>2、规格、压力等级：QYD40/5.3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单向阀</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1、类型：气体单向阀</w:t>
            </w:r>
            <w:r w:rsidRPr="009137FE">
              <w:rPr>
                <w:rFonts w:asciiTheme="majorEastAsia" w:eastAsiaTheme="majorEastAsia" w:hAnsiTheme="majorEastAsia" w:cs="Arial" w:hint="eastAsia"/>
              </w:rPr>
              <w:br/>
              <w:t>2、规格、压力等级：QQD6/6.6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安全阀</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1、类型：安全泄放装置</w:t>
            </w:r>
            <w:r w:rsidRPr="009137FE">
              <w:rPr>
                <w:rFonts w:asciiTheme="majorEastAsia" w:eastAsiaTheme="majorEastAsia" w:hAnsiTheme="majorEastAsia" w:cs="Arial" w:hint="eastAsia"/>
              </w:rPr>
              <w:br/>
              <w:t>2、规格、压力等级：QAX7.5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低</w:t>
            </w:r>
            <w:proofErr w:type="gramStart"/>
            <w:r w:rsidRPr="009137FE">
              <w:rPr>
                <w:rFonts w:asciiTheme="majorEastAsia" w:eastAsiaTheme="majorEastAsia" w:hAnsiTheme="majorEastAsia" w:cs="Arial" w:hint="eastAsia"/>
              </w:rPr>
              <w:t>泄高封阀</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1、类型：低</w:t>
            </w:r>
            <w:proofErr w:type="gramStart"/>
            <w:r w:rsidRPr="009137FE">
              <w:rPr>
                <w:rFonts w:asciiTheme="majorEastAsia" w:eastAsiaTheme="majorEastAsia" w:hAnsiTheme="majorEastAsia" w:cs="Arial" w:hint="eastAsia"/>
              </w:rPr>
              <w:t>泄高封阀</w:t>
            </w:r>
            <w:proofErr w:type="gramEnd"/>
            <w:r w:rsidRPr="009137FE">
              <w:rPr>
                <w:rFonts w:asciiTheme="majorEastAsia" w:eastAsiaTheme="majorEastAsia" w:hAnsiTheme="majorEastAsia" w:cs="Arial" w:hint="eastAsia"/>
              </w:rPr>
              <w:br/>
              <w:t>2、规格、压力等级：QDG0.6/6.6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低</w:t>
            </w:r>
            <w:proofErr w:type="gramStart"/>
            <w:r w:rsidRPr="009137FE">
              <w:rPr>
                <w:rFonts w:asciiTheme="majorEastAsia" w:eastAsiaTheme="majorEastAsia" w:hAnsiTheme="majorEastAsia" w:cs="Arial" w:hint="eastAsia"/>
              </w:rPr>
              <w:t>泄高封阀</w:t>
            </w:r>
            <w:proofErr w:type="gramEnd"/>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1、类型：低</w:t>
            </w:r>
            <w:proofErr w:type="gramStart"/>
            <w:r w:rsidRPr="009137FE">
              <w:rPr>
                <w:rFonts w:asciiTheme="majorEastAsia" w:eastAsiaTheme="majorEastAsia" w:hAnsiTheme="majorEastAsia" w:cs="Arial" w:hint="eastAsia"/>
              </w:rPr>
              <w:t>泄高封阀</w:t>
            </w:r>
            <w:proofErr w:type="gramEnd"/>
            <w:r w:rsidRPr="009137FE">
              <w:rPr>
                <w:rFonts w:asciiTheme="majorEastAsia" w:eastAsiaTheme="majorEastAsia" w:hAnsiTheme="majorEastAsia" w:cs="Arial" w:hint="eastAsia"/>
              </w:rPr>
              <w:br/>
              <w:t>2、规格、压力等级：QDG0.6/5.3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信号反馈装置</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1、类型：信号反馈装置</w:t>
            </w:r>
            <w:r w:rsidRPr="009137FE">
              <w:rPr>
                <w:rFonts w:asciiTheme="majorEastAsia" w:eastAsiaTheme="majorEastAsia" w:hAnsiTheme="majorEastAsia" w:cs="Arial" w:hint="eastAsia"/>
              </w:rPr>
              <w:br/>
              <w:t>2、规格、压力等级：QXF0.8/5.3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1、类型：连接管</w:t>
            </w:r>
            <w:r w:rsidRPr="009137FE">
              <w:rPr>
                <w:rFonts w:asciiTheme="majorEastAsia" w:eastAsiaTheme="majorEastAsia" w:hAnsiTheme="majorEastAsia" w:cs="Arial" w:hint="eastAsia"/>
              </w:rPr>
              <w:br/>
              <w:t>2、规格、压力等级：QRG40/5.3</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1、规格：扩口螺帽Dg6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142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1、规格：扩口铜三通Dg6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1、规格：扩口铜弯头Dg6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100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w:t>
            </w:r>
            <w:proofErr w:type="gramStart"/>
            <w:r w:rsidRPr="009137FE">
              <w:rPr>
                <w:rFonts w:asciiTheme="majorEastAsia" w:eastAsiaTheme="majorEastAsia" w:hAnsiTheme="majorEastAsia" w:cs="Arial" w:hint="eastAsia"/>
              </w:rPr>
              <w:t>铜堵头</w:t>
            </w:r>
            <w:proofErr w:type="gramEnd"/>
            <w:r w:rsidRPr="009137FE">
              <w:rPr>
                <w:rFonts w:asciiTheme="majorEastAsia" w:eastAsiaTheme="majorEastAsia" w:hAnsiTheme="majorEastAsia" w:cs="Arial" w:hint="eastAsia"/>
              </w:rPr>
              <w:t>Dg6</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管路</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1、类型：瓶组驱动管路</w:t>
            </w:r>
            <w:r w:rsidRPr="009137FE">
              <w:rPr>
                <w:rFonts w:asciiTheme="majorEastAsia" w:eastAsiaTheme="majorEastAsia" w:hAnsiTheme="majorEastAsia" w:cs="Arial" w:hint="eastAsia"/>
              </w:rPr>
              <w:br/>
              <w:t>2、规格、压力等级：φ8</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泄压口</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1、名称：泄压装置</w:t>
            </w:r>
            <w:r w:rsidRPr="009137FE">
              <w:rPr>
                <w:rFonts w:asciiTheme="majorEastAsia" w:eastAsiaTheme="majorEastAsia" w:hAnsiTheme="majorEastAsia" w:cs="Arial" w:hint="eastAsia"/>
              </w:rPr>
              <w:br/>
              <w:t>2、规格：600*400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泄压口</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1、名称：泄压装置</w:t>
            </w:r>
            <w:r w:rsidRPr="009137FE">
              <w:rPr>
                <w:rFonts w:asciiTheme="majorEastAsia" w:eastAsiaTheme="majorEastAsia" w:hAnsiTheme="majorEastAsia" w:cs="Arial" w:hint="eastAsia"/>
              </w:rPr>
              <w:br/>
              <w:t>2、规格：800*400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12</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药剂</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1、型号、规格：药剂HFC-227ea</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3596</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管道支架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1、材质：钢质</w:t>
            </w:r>
            <w:r w:rsidRPr="009137FE">
              <w:rPr>
                <w:rFonts w:asciiTheme="majorEastAsia" w:eastAsiaTheme="majorEastAsia" w:hAnsiTheme="majorEastAsia" w:cs="Arial" w:hint="eastAsia"/>
              </w:rPr>
              <w:br/>
              <w:t>2、管架形式：除锈后，刷防锈漆二遍</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884.03</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气体灭火系统装置调试</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1、试验容器规格：试验容器规格 150L</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1、规格：钢套管DN100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1、规格：钢套管DN200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打洞（孔）</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1、名称：混凝土墙、楼板打孔 孔径250mm</w:t>
            </w:r>
            <w:proofErr w:type="gramStart"/>
            <w:r w:rsidRPr="009137FE">
              <w:rPr>
                <w:rFonts w:asciiTheme="majorEastAsia" w:eastAsiaTheme="majorEastAsia" w:hAnsiTheme="majorEastAsia" w:cs="Arial" w:hint="eastAsia"/>
              </w:rPr>
              <w:t>以内</w:t>
            </w:r>
            <w:proofErr w:type="gramEnd"/>
            <w:r w:rsidRPr="009137FE">
              <w:rPr>
                <w:rFonts w:asciiTheme="majorEastAsia" w:eastAsiaTheme="majorEastAsia" w:hAnsiTheme="majorEastAsia" w:cs="Arial" w:hint="eastAsia"/>
              </w:rPr>
              <w:br/>
              <w:t>2、填充（恢复）方式：水泥砂浆</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打洞（孔）</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1、名称：混凝土墙、楼板打孔 孔径150mm</w:t>
            </w:r>
            <w:proofErr w:type="gramStart"/>
            <w:r w:rsidRPr="009137FE">
              <w:rPr>
                <w:rFonts w:asciiTheme="majorEastAsia" w:eastAsiaTheme="majorEastAsia" w:hAnsiTheme="majorEastAsia" w:cs="Arial" w:hint="eastAsia"/>
              </w:rPr>
              <w:t>以内</w:t>
            </w:r>
            <w:proofErr w:type="gramEnd"/>
            <w:r w:rsidRPr="009137FE">
              <w:rPr>
                <w:rFonts w:asciiTheme="majorEastAsia" w:eastAsiaTheme="majorEastAsia" w:hAnsiTheme="majorEastAsia" w:cs="Arial" w:hint="eastAsia"/>
              </w:rPr>
              <w:br/>
              <w:t>2、填充（恢复）方式：水泥砂浆</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防火堵洞</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1、名称：防火泥</w:t>
            </w:r>
            <w:r w:rsidRPr="009137FE">
              <w:rPr>
                <w:rFonts w:asciiTheme="majorEastAsia" w:eastAsiaTheme="majorEastAsia" w:hAnsiTheme="majorEastAsia" w:cs="Arial" w:hint="eastAsia"/>
              </w:rPr>
              <w:br/>
              <w:t>2、部位：保护管</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处</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35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1、名称、类型：</w:t>
            </w: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火圈DN200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1、名称、类型：</w:t>
            </w: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火圈DN100</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b/>
              </w:rPr>
            </w:pPr>
            <w:r w:rsidRPr="009137FE">
              <w:rPr>
                <w:rFonts w:asciiTheme="majorEastAsia" w:eastAsiaTheme="majorEastAsia" w:hAnsiTheme="majorEastAsia" w:cs="Arial" w:hint="eastAsia"/>
                <w:b/>
              </w:rPr>
              <w:t>二</w:t>
            </w:r>
          </w:p>
        </w:tc>
        <w:tc>
          <w:tcPr>
            <w:tcW w:w="63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b/>
              </w:rPr>
            </w:pPr>
            <w:r w:rsidRPr="009137FE">
              <w:rPr>
                <w:rFonts w:asciiTheme="majorEastAsia" w:eastAsiaTheme="majorEastAsia" w:hAnsiTheme="majorEastAsia" w:cs="Arial" w:hint="eastAsia"/>
                <w:b/>
              </w:rPr>
              <w:t>报警</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cs="Arial"/>
              </w:rPr>
            </w:pP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cs="Arial"/>
              </w:rPr>
            </w:pP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气体灭火控制器</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1、名称：气体灭火控制器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台</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59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点型探测器</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1、名称：点型光电感烟火灾探测器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140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点型探测器</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1、名称：点型感温火灾探测器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230</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声光报警器</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1、名称：编码型火灾声光警报器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消防警铃</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1、名称：气体释放警报器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按钮</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1、名称：紧急启停按钮</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64</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指示灯</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1、名称：放气指示灯</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65</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模块</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1、名称：输入/输出模块</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66</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模块</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1、名称：总线短路隔离器</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23</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67</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自动报警系统调试</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1、点数：500点以下</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系统</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68</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接线盒</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1、名称：接线盒</w:t>
            </w:r>
            <w:r w:rsidRPr="009137FE">
              <w:rPr>
                <w:rFonts w:asciiTheme="majorEastAsia" w:eastAsiaTheme="majorEastAsia" w:hAnsiTheme="majorEastAsia" w:cs="Arial" w:hint="eastAsia"/>
              </w:rPr>
              <w:br/>
              <w:t>2、材质：铁</w:t>
            </w:r>
            <w:r w:rsidRPr="009137FE">
              <w:rPr>
                <w:rFonts w:asciiTheme="majorEastAsia" w:eastAsiaTheme="majorEastAsia" w:hAnsiTheme="majorEastAsia" w:cs="Arial" w:hint="eastAsia"/>
              </w:rPr>
              <w:br/>
              <w:t>3、安装形式：明装</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465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69</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配线</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1、配线形式：管内穿线</w:t>
            </w:r>
            <w:r w:rsidRPr="009137FE">
              <w:rPr>
                <w:rFonts w:asciiTheme="majorEastAsia" w:eastAsiaTheme="majorEastAsia" w:hAnsiTheme="majorEastAsia" w:cs="Arial" w:hint="eastAsia"/>
              </w:rPr>
              <w:br/>
              <w:t>2、规格：ZR-RVS-2*1.5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941.7</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70</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配线</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1、配线形式：管内穿线</w:t>
            </w:r>
            <w:r w:rsidRPr="009137FE">
              <w:rPr>
                <w:rFonts w:asciiTheme="majorEastAsia" w:eastAsiaTheme="majorEastAsia" w:hAnsiTheme="majorEastAsia" w:cs="Arial" w:hint="eastAsia"/>
              </w:rPr>
              <w:br/>
              <w:t>2、规格：NH-BVR-2.5</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1893.6</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71</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支架</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w:t>
            </w:r>
            <w:proofErr w:type="gramStart"/>
            <w:r w:rsidRPr="009137FE">
              <w:rPr>
                <w:rFonts w:asciiTheme="majorEastAsia" w:eastAsiaTheme="majorEastAsia" w:hAnsiTheme="majorEastAsia" w:cs="Arial" w:hint="eastAsia"/>
              </w:rPr>
              <w:t>明配管</w:t>
            </w:r>
            <w:proofErr w:type="gramEnd"/>
            <w:r w:rsidRPr="009137FE">
              <w:rPr>
                <w:rFonts w:asciiTheme="majorEastAsia" w:eastAsiaTheme="majorEastAsia" w:hAnsiTheme="majorEastAsia" w:cs="Arial" w:hint="eastAsia"/>
              </w:rPr>
              <w:t>支架</w:t>
            </w:r>
            <w:r w:rsidRPr="009137FE">
              <w:rPr>
                <w:rFonts w:asciiTheme="majorEastAsia" w:eastAsiaTheme="majorEastAsia" w:hAnsiTheme="majorEastAsia" w:cs="Arial" w:hint="eastAsia"/>
              </w:rPr>
              <w:br/>
              <w:t>2、材质：</w:t>
            </w:r>
            <w:proofErr w:type="gramStart"/>
            <w:r w:rsidRPr="009137FE">
              <w:rPr>
                <w:rFonts w:asciiTheme="majorEastAsia" w:eastAsiaTheme="majorEastAsia" w:hAnsiTheme="majorEastAsia" w:cs="Arial" w:hint="eastAsia"/>
              </w:rPr>
              <w:t>镀锌通丝</w:t>
            </w:r>
            <w:proofErr w:type="gramEnd"/>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182.6875</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72</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配管</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1、规格：JDG20</w:t>
            </w:r>
            <w:r w:rsidRPr="009137FE">
              <w:rPr>
                <w:rFonts w:asciiTheme="majorEastAsia" w:eastAsiaTheme="majorEastAsia" w:hAnsiTheme="majorEastAsia" w:cs="Arial" w:hint="eastAsia"/>
              </w:rPr>
              <w:br/>
              <w:t>2、配置形式：</w:t>
            </w:r>
            <w:proofErr w:type="gramStart"/>
            <w:r w:rsidRPr="009137FE">
              <w:rPr>
                <w:rFonts w:asciiTheme="majorEastAsia" w:eastAsiaTheme="majorEastAsia" w:hAnsiTheme="majorEastAsia" w:cs="Arial" w:hint="eastAsia"/>
              </w:rPr>
              <w:t>明配</w:t>
            </w:r>
            <w:proofErr w:type="gramEnd"/>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1835.3</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73</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防火涂料</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1、涂刷（喷）遍数、漆膜厚度：明管防火涂料</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m2</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115.2568</w:t>
            </w:r>
          </w:p>
        </w:tc>
      </w:tr>
      <w:tr w:rsidR="006F19B3" w:rsidRPr="009137FE">
        <w:trPr>
          <w:trHeight w:val="440"/>
        </w:trPr>
        <w:tc>
          <w:tcPr>
            <w:tcW w:w="744"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三</w:t>
            </w:r>
          </w:p>
        </w:tc>
        <w:tc>
          <w:tcPr>
            <w:tcW w:w="15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脚手架搭拆</w:t>
            </w:r>
          </w:p>
        </w:tc>
        <w:tc>
          <w:tcPr>
            <w:tcW w:w="47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 xml:space="preserve">　/</w:t>
            </w:r>
          </w:p>
        </w:tc>
        <w:tc>
          <w:tcPr>
            <w:tcW w:w="9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项</w:t>
            </w:r>
          </w:p>
        </w:tc>
        <w:tc>
          <w:tcPr>
            <w:tcW w:w="1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right"/>
              <w:rPr>
                <w:rFonts w:asciiTheme="majorEastAsia" w:eastAsiaTheme="majorEastAsia" w:hAnsiTheme="majorEastAsia" w:cs="Arial"/>
              </w:rPr>
            </w:pPr>
            <w:r w:rsidRPr="009137FE">
              <w:rPr>
                <w:rFonts w:asciiTheme="majorEastAsia" w:eastAsiaTheme="majorEastAsia" w:hAnsiTheme="majorEastAsia" w:cs="Arial" w:hint="eastAsia"/>
              </w:rPr>
              <w:t>1</w:t>
            </w:r>
          </w:p>
        </w:tc>
      </w:tr>
      <w:tr w:rsidR="006F19B3" w:rsidRPr="009137FE">
        <w:trPr>
          <w:trHeight w:val="744"/>
        </w:trPr>
        <w:tc>
          <w:tcPr>
            <w:tcW w:w="9070" w:type="dxa"/>
            <w:gridSpan w:val="5"/>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b/>
              </w:rPr>
            </w:pPr>
            <w:r w:rsidRPr="009137FE">
              <w:rPr>
                <w:rFonts w:asciiTheme="majorEastAsia" w:eastAsiaTheme="majorEastAsia" w:hAnsiTheme="majorEastAsia" w:cs="Arial" w:hint="eastAsia"/>
                <w:b/>
              </w:rPr>
              <w:t>投标人所投气体灭火系统设备、配件需为应急管理部消防产品检测合格产品，供货时须提供检测产品检测报告，确保系统能通过消防系统验收。</w:t>
            </w:r>
          </w:p>
        </w:tc>
      </w:tr>
    </w:tbl>
    <w:p w:rsidR="006F19B3" w:rsidRPr="009137FE" w:rsidRDefault="006E4A52">
      <w:pPr>
        <w:widowControl/>
        <w:spacing w:line="480" w:lineRule="exact"/>
        <w:ind w:firstLine="458"/>
        <w:jc w:val="left"/>
        <w:rPr>
          <w:rFonts w:asciiTheme="majorEastAsia" w:eastAsiaTheme="majorEastAsia" w:hAnsiTheme="majorEastAsia" w:cs="宋体"/>
          <w:bCs/>
          <w:spacing w:val="-6"/>
          <w:sz w:val="24"/>
          <w:szCs w:val="24"/>
        </w:rPr>
      </w:pPr>
      <w:r w:rsidRPr="009137FE">
        <w:rPr>
          <w:rFonts w:asciiTheme="majorEastAsia" w:eastAsiaTheme="majorEastAsia" w:hAnsiTheme="majorEastAsia" w:cs="宋体" w:hint="eastAsia"/>
          <w:b/>
          <w:bCs/>
          <w:spacing w:val="-6"/>
          <w:sz w:val="24"/>
          <w:szCs w:val="24"/>
        </w:rPr>
        <w:t>（二）质量要求：</w:t>
      </w:r>
      <w:r w:rsidRPr="009137FE">
        <w:rPr>
          <w:rFonts w:asciiTheme="majorEastAsia" w:eastAsiaTheme="majorEastAsia" w:hAnsiTheme="majorEastAsia" w:cs="宋体" w:hint="eastAsia"/>
          <w:bCs/>
          <w:spacing w:val="-6"/>
          <w:sz w:val="24"/>
          <w:szCs w:val="24"/>
        </w:rPr>
        <w:t>供应商须提供符合采购需求、从未使用过的全新设备，系统中所有设备必须是全新的符合国际、国内先进标准及相关行业先进标准的产品。所有的设备和材料除必须符合本项目采购要求外，必须符合中国国家的有关标准，并且满足国内和国际有关专业设备的规范或标准。</w:t>
      </w:r>
    </w:p>
    <w:p w:rsidR="006F19B3" w:rsidRPr="009137FE" w:rsidRDefault="006E4A52">
      <w:pPr>
        <w:widowControl/>
        <w:spacing w:line="480" w:lineRule="exact"/>
        <w:ind w:firstLine="456"/>
        <w:jc w:val="left"/>
        <w:rPr>
          <w:rFonts w:asciiTheme="majorEastAsia" w:eastAsiaTheme="majorEastAsia" w:hAnsiTheme="majorEastAsia" w:cs="宋体"/>
          <w:bCs/>
          <w:spacing w:val="-6"/>
          <w:sz w:val="24"/>
          <w:szCs w:val="24"/>
        </w:rPr>
      </w:pPr>
      <w:r w:rsidRPr="009137FE">
        <w:rPr>
          <w:rFonts w:asciiTheme="majorEastAsia" w:eastAsiaTheme="majorEastAsia" w:hAnsiTheme="majorEastAsia" w:cs="宋体" w:hint="eastAsia"/>
          <w:bCs/>
          <w:spacing w:val="-6"/>
          <w:sz w:val="24"/>
          <w:szCs w:val="24"/>
        </w:rPr>
        <w:t>在保证系统先进性、安全性、可靠性、协调性，保证设备具备高性价比的前提下，系统每一项设备和附件的配置要科学、实用。</w:t>
      </w:r>
    </w:p>
    <w:p w:rsidR="006F19B3" w:rsidRPr="009137FE" w:rsidRDefault="006E4A52">
      <w:pPr>
        <w:widowControl/>
        <w:spacing w:line="480" w:lineRule="exact"/>
        <w:ind w:firstLine="456"/>
        <w:jc w:val="left"/>
        <w:rPr>
          <w:rFonts w:asciiTheme="majorEastAsia" w:eastAsiaTheme="majorEastAsia" w:hAnsiTheme="majorEastAsia" w:cs="宋体"/>
          <w:bCs/>
          <w:spacing w:val="-6"/>
          <w:sz w:val="24"/>
          <w:szCs w:val="24"/>
        </w:rPr>
      </w:pPr>
      <w:r w:rsidRPr="009137FE">
        <w:rPr>
          <w:rFonts w:asciiTheme="majorEastAsia" w:eastAsiaTheme="majorEastAsia" w:hAnsiTheme="majorEastAsia" w:cs="宋体" w:hint="eastAsia"/>
          <w:bCs/>
          <w:spacing w:val="-6"/>
          <w:sz w:val="24"/>
          <w:szCs w:val="24"/>
        </w:rPr>
        <w:t>本项目安装后，需要对气体灭火系统进行联网调试，确保气体灭火消防系统正常稳定、安全可靠、优质高效、全面协调地运行。项目内容包括系统设备的供应、安装、调试、检测和维修保养以及对本单位消防操作人员的培训，以确保系统的正常运行。</w:t>
      </w:r>
    </w:p>
    <w:p w:rsidR="006F19B3" w:rsidRPr="009137FE" w:rsidRDefault="006E4A52">
      <w:pPr>
        <w:widowControl/>
        <w:spacing w:line="480" w:lineRule="exact"/>
        <w:ind w:firstLine="456"/>
        <w:jc w:val="left"/>
        <w:rPr>
          <w:rFonts w:asciiTheme="majorEastAsia" w:eastAsiaTheme="majorEastAsia" w:hAnsiTheme="majorEastAsia" w:cs="宋体"/>
          <w:bCs/>
          <w:spacing w:val="-6"/>
          <w:sz w:val="24"/>
          <w:szCs w:val="24"/>
        </w:rPr>
      </w:pPr>
      <w:r w:rsidRPr="009137FE">
        <w:rPr>
          <w:rFonts w:asciiTheme="majorEastAsia" w:eastAsiaTheme="majorEastAsia" w:hAnsiTheme="majorEastAsia" w:cs="宋体" w:hint="eastAsia"/>
          <w:bCs/>
          <w:spacing w:val="-6"/>
          <w:sz w:val="24"/>
          <w:szCs w:val="24"/>
        </w:rPr>
        <w:lastRenderedPageBreak/>
        <w:t>投标单位必须保证所提供产品的相应软件为最新正式版本，且都具有在中国境内的正式合法使用权。系统设备要求与原报警及控制系统兼容，要求提供或开放底层控制协议，能方便、可靠地与其他厂家设备连接、配套使用。在保修期内，软件免费升级。</w:t>
      </w:r>
    </w:p>
    <w:p w:rsidR="006F19B3" w:rsidRPr="009137FE" w:rsidRDefault="006E4A52">
      <w:pPr>
        <w:widowControl/>
        <w:spacing w:line="480" w:lineRule="exact"/>
        <w:ind w:firstLine="458"/>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（三）交货安装地点：</w:t>
      </w:r>
    </w:p>
    <w:p w:rsidR="006F19B3" w:rsidRPr="009137FE" w:rsidRDefault="006E4A52">
      <w:pPr>
        <w:widowControl/>
        <w:spacing w:line="360" w:lineRule="auto"/>
        <w:ind w:firstLine="456"/>
        <w:jc w:val="left"/>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pacing w:val="-6"/>
          <w:sz w:val="24"/>
          <w:szCs w:val="24"/>
        </w:rPr>
        <w:t>启东农商</w:t>
      </w:r>
      <w:proofErr w:type="gramStart"/>
      <w:r w:rsidRPr="009137FE">
        <w:rPr>
          <w:rFonts w:asciiTheme="majorEastAsia" w:eastAsiaTheme="majorEastAsia" w:hAnsiTheme="majorEastAsia" w:cs="宋体" w:hint="eastAsia"/>
          <w:bCs/>
          <w:spacing w:val="-6"/>
          <w:sz w:val="24"/>
          <w:szCs w:val="24"/>
        </w:rPr>
        <w:t>银行惠丰支行</w:t>
      </w:r>
      <w:proofErr w:type="gramEnd"/>
      <w:r w:rsidRPr="009137FE">
        <w:rPr>
          <w:rFonts w:asciiTheme="majorEastAsia" w:eastAsiaTheme="majorEastAsia" w:hAnsiTheme="majorEastAsia" w:cs="宋体" w:hint="eastAsia"/>
          <w:bCs/>
          <w:spacing w:val="-6"/>
          <w:sz w:val="24"/>
          <w:szCs w:val="24"/>
        </w:rPr>
        <w:t>档案中</w:t>
      </w:r>
      <w:r w:rsidRPr="009137FE">
        <w:rPr>
          <w:rFonts w:asciiTheme="majorEastAsia" w:eastAsiaTheme="majorEastAsia" w:hAnsiTheme="majorEastAsia" w:cs="宋体" w:hint="eastAsia"/>
          <w:bCs/>
          <w:sz w:val="24"/>
          <w:szCs w:val="24"/>
        </w:rPr>
        <w:t>心指定位置。</w:t>
      </w:r>
    </w:p>
    <w:p w:rsidR="006F19B3" w:rsidRPr="009137FE" w:rsidRDefault="006E4A52">
      <w:pPr>
        <w:widowControl/>
        <w:spacing w:line="360" w:lineRule="auto"/>
        <w:ind w:firstLine="482"/>
        <w:jc w:val="left"/>
        <w:rPr>
          <w:rFonts w:asciiTheme="majorEastAsia" w:eastAsiaTheme="majorEastAsia" w:hAnsiTheme="majorEastAsia" w:cs="宋体"/>
          <w:sz w:val="24"/>
          <w:szCs w:val="24"/>
        </w:rPr>
      </w:pPr>
      <w:r w:rsidRPr="009137FE">
        <w:rPr>
          <w:rFonts w:asciiTheme="majorEastAsia" w:eastAsiaTheme="majorEastAsia" w:hAnsiTheme="majorEastAsia" w:cs="宋体" w:hint="eastAsia"/>
          <w:b/>
          <w:sz w:val="24"/>
          <w:szCs w:val="24"/>
        </w:rPr>
        <w:t>（四）交货与安装时间：</w:t>
      </w:r>
      <w:r w:rsidRPr="009137FE">
        <w:rPr>
          <w:rFonts w:asciiTheme="majorEastAsia" w:eastAsiaTheme="majorEastAsia" w:hAnsiTheme="majorEastAsia" w:cs="宋体" w:hint="eastAsia"/>
          <w:sz w:val="24"/>
          <w:szCs w:val="24"/>
        </w:rPr>
        <w:t>合同签订后25日内施工、调试、检测完毕。</w:t>
      </w:r>
    </w:p>
    <w:p w:rsidR="006F19B3" w:rsidRPr="009137FE" w:rsidRDefault="006E4A52">
      <w:pPr>
        <w:spacing w:line="360" w:lineRule="auto"/>
        <w:ind w:firstLine="482"/>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（五）验收要求：</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（1）设备验收要求</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在采购人收到成交供应商提供的产品后，由启东市市场监督管理局组织抽样检验，如在抽检过程中供应商不能到场配合的，将视采购人为其委托单位配合抽检，并在相关文书签字确认。市管局认为有必要的情况下，可采取公证抽样取证办法。</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成交供应商所供产品，经启东市市场监督管理局组织抽样检验并取得合格的检测报告或有效的证明文件后方可安装，安装、调试完毕后，</w:t>
      </w:r>
      <w:proofErr w:type="gramStart"/>
      <w:r w:rsidRPr="009137FE">
        <w:rPr>
          <w:rFonts w:asciiTheme="majorEastAsia" w:eastAsiaTheme="majorEastAsia" w:hAnsiTheme="majorEastAsia" w:cs="宋体" w:hint="eastAsia"/>
          <w:bCs/>
          <w:sz w:val="24"/>
          <w:szCs w:val="24"/>
        </w:rPr>
        <w:t>由成交</w:t>
      </w:r>
      <w:proofErr w:type="gramEnd"/>
      <w:r w:rsidRPr="009137FE">
        <w:rPr>
          <w:rFonts w:asciiTheme="majorEastAsia" w:eastAsiaTheme="majorEastAsia" w:hAnsiTheme="majorEastAsia" w:cs="宋体" w:hint="eastAsia"/>
          <w:bCs/>
          <w:sz w:val="24"/>
          <w:szCs w:val="24"/>
        </w:rPr>
        <w:t>供应商委托具有检测资质的第三方消防检测单位出具检测报告（费用包含在报价总价中），采购人组织验收小组根据招标文件和成交供应商投标文件对供应商所供货物及相关产品合格证等进行验收。如验收时发现所供货物的数量、质量、品牌、技术参数等与招标文件不一致，或无有效产品合格证、存在安全隐患等，采购人将向成交供应商签发整改通知书。成交供应商在收到整改通知书后七日内必须按要求整改，如再次不符合要求或逾期，采购人将视作项目整体验收不合格，终止合同履行，履约保证金不予退还并报相关部门进行处理。</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成交供应商必须向采购人提交所提供有关设备、材料的合格证书和技术说明书、产品的出厂测试数据和测试报告，说明其测试方法。</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设备出现损坏、数量不全或产品不对等问题时，由投标人自行解决。</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设备测试中出现性能指标或功能上不符合招标文件要求或投标文件承诺时，采购人有拒收的权利。</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如在商检中出现违反招标文件要求、或投标文件承诺、或出现严重质量问题时，采购人保留索赔权利。</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（2）系统验收要求</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lastRenderedPageBreak/>
        <w:t>本项目系统要求功能和技术性能指标必须满足国家法律以及相关行业标准的要求。</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（3）图纸和文档资料验收</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 xml:space="preserve"> 系统验收后，投标人必须向采购人提供所有设备的软件和硬件的安装说明书、操作手册等随机资料一套。</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 xml:space="preserve"> 系统图纸和文档资料包括：系统设计、设备安装布置图、系统测试报告、工程竣工资料、工程验收报告等。</w:t>
      </w:r>
    </w:p>
    <w:p w:rsidR="006F19B3" w:rsidRPr="009137FE" w:rsidRDefault="006E4A52">
      <w:pPr>
        <w:spacing w:line="360" w:lineRule="auto"/>
        <w:ind w:firstLine="482"/>
        <w:rPr>
          <w:rFonts w:asciiTheme="majorEastAsia" w:eastAsiaTheme="majorEastAsia" w:hAnsiTheme="majorEastAsia" w:cs="宋体"/>
          <w:b/>
          <w:bCs/>
          <w:sz w:val="24"/>
          <w:szCs w:val="24"/>
        </w:rPr>
      </w:pPr>
      <w:r w:rsidRPr="009137FE">
        <w:rPr>
          <w:rFonts w:asciiTheme="majorEastAsia" w:eastAsiaTheme="majorEastAsia" w:hAnsiTheme="majorEastAsia" w:cs="宋体" w:hint="eastAsia"/>
          <w:b/>
          <w:bCs/>
          <w:sz w:val="24"/>
          <w:szCs w:val="24"/>
        </w:rPr>
        <w:t>（六）技术支持与售后服务</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（1）保修期：本项目系统和设备的免费包修期为系统验收合格之日起二年。</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（2）保修期内，同一商品、同一质量问题连续两次维修仍无法正常使用，成交供应商应无条件给予全套更新或退货。</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（3）在系统和设备试运行期间，成交供应商应有技术人员在现场提供技术支持，特别是在采购人有重要任务使用该系统时，成交供应商应派资深技术人员提供技术保障服务，其所有费用卖方自理。</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4）保修期内，成交供应商必须提供7*24小时的现场响应服务（包括星期日和法定节假日）；4小时内技术人员到场，故障解决时间或启用应急措施保证系统正常运行的时间不超过8小时；成交供应商负责对其提供的设备进行免费维修或更换，不收取额外费用。</w:t>
      </w:r>
    </w:p>
    <w:p w:rsidR="006F19B3" w:rsidRPr="009137FE" w:rsidRDefault="006E4A52">
      <w:pPr>
        <w:spacing w:line="360" w:lineRule="auto"/>
        <w:ind w:firstLine="480"/>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（5）保修期外，成交供应商必须负责系统的终生维修，仅收取维修成本费。</w:t>
      </w:r>
    </w:p>
    <w:p w:rsidR="006F19B3" w:rsidRPr="009137FE" w:rsidRDefault="006E4A52">
      <w:pPr>
        <w:widowControl/>
        <w:spacing w:line="360" w:lineRule="auto"/>
        <w:ind w:firstLine="482"/>
        <w:jc w:val="left"/>
        <w:rPr>
          <w:rFonts w:asciiTheme="majorEastAsia" w:eastAsiaTheme="majorEastAsia" w:hAnsiTheme="majorEastAsia" w:cs="FangSong_GB2312"/>
          <w:b/>
          <w:bCs/>
          <w:sz w:val="24"/>
          <w:szCs w:val="24"/>
        </w:rPr>
      </w:pPr>
      <w:r w:rsidRPr="009137FE">
        <w:rPr>
          <w:rFonts w:asciiTheme="majorEastAsia" w:eastAsiaTheme="majorEastAsia" w:hAnsiTheme="majorEastAsia" w:cs="FangSong_GB2312" w:hint="eastAsia"/>
          <w:b/>
          <w:bCs/>
          <w:sz w:val="24"/>
          <w:szCs w:val="24"/>
        </w:rPr>
        <w:t>七、采购资金的支付方式、时间、条件：</w:t>
      </w:r>
    </w:p>
    <w:p w:rsidR="006F19B3" w:rsidRPr="009137FE" w:rsidRDefault="006E4A52">
      <w:pPr>
        <w:spacing w:line="360" w:lineRule="auto"/>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采购资金的支付方式：银行转账。</w:t>
      </w:r>
    </w:p>
    <w:p w:rsidR="006F19B3" w:rsidRPr="009137FE" w:rsidRDefault="006E4A52">
      <w:pPr>
        <w:spacing w:line="360" w:lineRule="auto"/>
        <w:ind w:firstLine="472"/>
        <w:rPr>
          <w:rFonts w:asciiTheme="majorEastAsia" w:eastAsiaTheme="majorEastAsia" w:hAnsiTheme="majorEastAsia"/>
        </w:rPr>
      </w:pPr>
      <w:r w:rsidRPr="009137FE">
        <w:rPr>
          <w:rFonts w:asciiTheme="majorEastAsia" w:eastAsiaTheme="majorEastAsia" w:hAnsiTheme="majorEastAsia" w:cs="宋体" w:hint="eastAsia"/>
          <w:b/>
          <w:bCs/>
        </w:rPr>
        <w:t>采购资金的支付时间、条件：设备到场安装调试完毕后，凭中标方委托的具有检测资质的第三方消防检测单位出具的检测报告、由启东市市场监督管理局出具的合格的检测报告或有效的合格证明文件作为付款依据，并由招标单位出具验收合格证明，且无故障运行一个月，</w:t>
      </w:r>
      <w:proofErr w:type="gramStart"/>
      <w:r w:rsidRPr="009137FE">
        <w:rPr>
          <w:rFonts w:asciiTheme="majorEastAsia" w:eastAsiaTheme="majorEastAsia" w:hAnsiTheme="majorEastAsia" w:cs="宋体" w:hint="eastAsia"/>
          <w:b/>
          <w:bCs/>
        </w:rPr>
        <w:t>付合同</w:t>
      </w:r>
      <w:proofErr w:type="gramEnd"/>
      <w:r w:rsidRPr="009137FE">
        <w:rPr>
          <w:rFonts w:asciiTheme="majorEastAsia" w:eastAsiaTheme="majorEastAsia" w:hAnsiTheme="majorEastAsia" w:cs="宋体" w:hint="eastAsia"/>
          <w:b/>
          <w:bCs/>
        </w:rPr>
        <w:t>价的85%；其余15%在承诺包修期满后付清（不计利息）。发票须开具增值税专用发票。</w:t>
      </w:r>
    </w:p>
    <w:p w:rsidR="006F19B3" w:rsidRPr="009137FE" w:rsidRDefault="006E4A52">
      <w:pPr>
        <w:widowControl/>
        <w:spacing w:line="360" w:lineRule="auto"/>
        <w:ind w:firstLine="561"/>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八、评标方法、评标标准和投标无效情形：</w:t>
      </w:r>
    </w:p>
    <w:p w:rsidR="006F19B3" w:rsidRPr="009137FE" w:rsidRDefault="006E4A52">
      <w:pPr>
        <w:spacing w:line="360" w:lineRule="auto"/>
        <w:ind w:firstLine="570"/>
        <w:rPr>
          <w:rFonts w:asciiTheme="majorEastAsia" w:eastAsiaTheme="majorEastAsia" w:hAnsiTheme="majorEastAsia" w:cs="宋体"/>
          <w:spacing w:val="-6"/>
          <w:sz w:val="24"/>
          <w:szCs w:val="24"/>
        </w:rPr>
      </w:pPr>
      <w:r w:rsidRPr="009137FE">
        <w:rPr>
          <w:rFonts w:asciiTheme="majorEastAsia" w:eastAsiaTheme="majorEastAsia" w:hAnsiTheme="majorEastAsia" w:cs="宋体" w:hint="eastAsia"/>
          <w:spacing w:val="-6"/>
          <w:sz w:val="24"/>
          <w:szCs w:val="24"/>
        </w:rPr>
        <w:t>评标采用综合评分法，分资格审查、商务技术标、价格标三部分评审，总分值为100分，加分和减分因素除外。</w:t>
      </w:r>
    </w:p>
    <w:p w:rsidR="006F19B3" w:rsidRPr="009137FE" w:rsidRDefault="006E4A52">
      <w:pPr>
        <w:spacing w:line="360" w:lineRule="auto"/>
        <w:ind w:firstLine="456"/>
        <w:rPr>
          <w:rFonts w:asciiTheme="majorEastAsia" w:eastAsiaTheme="majorEastAsia" w:hAnsiTheme="majorEastAsia" w:cs="宋体"/>
          <w:spacing w:val="-6"/>
          <w:sz w:val="24"/>
          <w:szCs w:val="24"/>
        </w:rPr>
      </w:pPr>
      <w:r w:rsidRPr="009137FE">
        <w:rPr>
          <w:rFonts w:asciiTheme="majorEastAsia" w:eastAsiaTheme="majorEastAsia" w:hAnsiTheme="majorEastAsia" w:cs="宋体" w:hint="eastAsia"/>
          <w:spacing w:val="-6"/>
          <w:sz w:val="24"/>
          <w:szCs w:val="24"/>
        </w:rPr>
        <w:t>首先由</w:t>
      </w:r>
      <w:r w:rsidRPr="009137FE">
        <w:rPr>
          <w:rFonts w:asciiTheme="majorEastAsia" w:eastAsiaTheme="majorEastAsia" w:hAnsiTheme="majorEastAsia" w:cs="宋体" w:hint="eastAsia"/>
          <w:sz w:val="24"/>
          <w:szCs w:val="24"/>
        </w:rPr>
        <w:t>评标委员会</w:t>
      </w:r>
      <w:r w:rsidRPr="009137FE">
        <w:rPr>
          <w:rFonts w:asciiTheme="majorEastAsia" w:eastAsiaTheme="majorEastAsia" w:hAnsiTheme="majorEastAsia" w:cs="宋体" w:hint="eastAsia"/>
          <w:spacing w:val="-6"/>
          <w:sz w:val="24"/>
          <w:szCs w:val="24"/>
        </w:rPr>
        <w:t>评审投标人资格性、符合性，对合格的投标人评审商务技</w:t>
      </w:r>
      <w:r w:rsidRPr="009137FE">
        <w:rPr>
          <w:rFonts w:asciiTheme="majorEastAsia" w:eastAsiaTheme="majorEastAsia" w:hAnsiTheme="majorEastAsia" w:cs="宋体" w:hint="eastAsia"/>
          <w:spacing w:val="-6"/>
          <w:sz w:val="24"/>
          <w:szCs w:val="24"/>
        </w:rPr>
        <w:lastRenderedPageBreak/>
        <w:t>术标，待商务技术标评审结束后，再开启价格标。</w:t>
      </w:r>
    </w:p>
    <w:p w:rsidR="006F19B3" w:rsidRPr="009137FE" w:rsidRDefault="006E4A52">
      <w:pPr>
        <w:spacing w:line="360" w:lineRule="auto"/>
        <w:ind w:firstLine="456"/>
        <w:rPr>
          <w:rFonts w:asciiTheme="majorEastAsia" w:eastAsiaTheme="majorEastAsia" w:hAnsiTheme="majorEastAsia" w:cs="宋体"/>
          <w:spacing w:val="-6"/>
          <w:sz w:val="24"/>
          <w:szCs w:val="24"/>
        </w:rPr>
      </w:pPr>
      <w:r w:rsidRPr="009137FE">
        <w:rPr>
          <w:rFonts w:asciiTheme="majorEastAsia" w:eastAsiaTheme="majorEastAsia" w:hAnsiTheme="majorEastAsia" w:cs="宋体" w:hint="eastAsia"/>
          <w:spacing w:val="-6"/>
          <w:sz w:val="24"/>
          <w:szCs w:val="24"/>
        </w:rPr>
        <w:t>评委在认真审阅投标文件的基础上，根据各投标文件的商务、技术部分的响应情况，对各评分项目进行评分，不得统一打分。</w:t>
      </w:r>
    </w:p>
    <w:p w:rsidR="006F19B3" w:rsidRPr="009137FE" w:rsidRDefault="006E4A52">
      <w:pPr>
        <w:spacing w:line="500" w:lineRule="exact"/>
        <w:ind w:firstLine="472"/>
        <w:jc w:val="left"/>
        <w:rPr>
          <w:rFonts w:asciiTheme="majorEastAsia" w:eastAsiaTheme="majorEastAsia" w:hAnsiTheme="majorEastAsia"/>
          <w:sz w:val="24"/>
          <w:szCs w:val="24"/>
        </w:rPr>
      </w:pPr>
      <w:r w:rsidRPr="009137FE">
        <w:rPr>
          <w:rFonts w:asciiTheme="majorEastAsia" w:eastAsiaTheme="majorEastAsia" w:hAnsiTheme="majorEastAsia" w:cs="宋体" w:hint="eastAsia"/>
          <w:b/>
          <w:sz w:val="24"/>
          <w:szCs w:val="24"/>
        </w:rPr>
        <w:t>（一）商务技术分（</w:t>
      </w:r>
      <w:r w:rsidRPr="009137FE">
        <w:rPr>
          <w:rFonts w:asciiTheme="majorEastAsia" w:eastAsiaTheme="majorEastAsia" w:hAnsiTheme="majorEastAsia" w:hint="eastAsia"/>
          <w:b/>
          <w:sz w:val="24"/>
          <w:szCs w:val="24"/>
        </w:rPr>
        <w:t>30</w:t>
      </w:r>
      <w:r w:rsidRPr="009137FE">
        <w:rPr>
          <w:rFonts w:asciiTheme="majorEastAsia" w:eastAsiaTheme="majorEastAsia" w:hAnsiTheme="majorEastAsia" w:cs="宋体" w:hint="eastAsia"/>
          <w:b/>
          <w:sz w:val="24"/>
          <w:szCs w:val="24"/>
        </w:rPr>
        <w:t>分）</w:t>
      </w:r>
    </w:p>
    <w:p w:rsidR="006F19B3" w:rsidRPr="009137FE" w:rsidRDefault="006E4A52">
      <w:pPr>
        <w:widowControl/>
        <w:spacing w:line="50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评标委员会根据以下几个方面进行综合评估后打分</w:t>
      </w:r>
      <w:r w:rsidRPr="009137FE">
        <w:rPr>
          <w:rFonts w:asciiTheme="majorEastAsia" w:eastAsiaTheme="majorEastAsia" w:hAnsiTheme="majorEastAsia" w:hint="eastAsia"/>
          <w:sz w:val="24"/>
          <w:szCs w:val="24"/>
        </w:rPr>
        <w:t>(</w:t>
      </w:r>
      <w:r w:rsidRPr="009137FE">
        <w:rPr>
          <w:rFonts w:asciiTheme="majorEastAsia" w:eastAsiaTheme="majorEastAsia" w:hAnsiTheme="majorEastAsia" w:cs="宋体" w:hint="eastAsia"/>
          <w:sz w:val="24"/>
          <w:szCs w:val="24"/>
        </w:rPr>
        <w:t>取平均值作为投标人商务技术标的最后得分，得分采用四舍五入法保留小数点后两位小数。</w:t>
      </w:r>
      <w:r w:rsidRPr="009137FE">
        <w:rPr>
          <w:rFonts w:asciiTheme="majorEastAsia" w:eastAsiaTheme="majorEastAsia" w:hAnsiTheme="majorEastAsia" w:hint="eastAsia"/>
          <w:sz w:val="24"/>
          <w:szCs w:val="24"/>
        </w:rPr>
        <w:t>)</w:t>
      </w:r>
    </w:p>
    <w:tbl>
      <w:tblPr>
        <w:tblW w:w="9374" w:type="dxa"/>
        <w:jc w:val="center"/>
        <w:tblLayout w:type="fixed"/>
        <w:tblCellMar>
          <w:left w:w="10" w:type="dxa"/>
          <w:right w:w="10" w:type="dxa"/>
        </w:tblCellMar>
        <w:tblLook w:val="04A0"/>
      </w:tblPr>
      <w:tblGrid>
        <w:gridCol w:w="676"/>
        <w:gridCol w:w="1276"/>
        <w:gridCol w:w="6520"/>
        <w:gridCol w:w="902"/>
      </w:tblGrid>
      <w:tr w:rsidR="006F19B3" w:rsidRPr="009137FE">
        <w:trPr>
          <w:trHeight w:val="479"/>
          <w:jc w:val="center"/>
        </w:trPr>
        <w:tc>
          <w:tcPr>
            <w:tcW w:w="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b/>
                <w:bCs/>
              </w:rPr>
            </w:pPr>
            <w:r w:rsidRPr="009137FE">
              <w:rPr>
                <w:rFonts w:asciiTheme="majorEastAsia" w:eastAsiaTheme="majorEastAsia" w:hAnsiTheme="majorEastAsia" w:cs="宋体" w:hint="eastAsia"/>
                <w:b/>
                <w:bCs/>
              </w:rPr>
              <w:t>序号</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b/>
                <w:bCs/>
              </w:rPr>
            </w:pPr>
            <w:r w:rsidRPr="009137FE">
              <w:rPr>
                <w:rFonts w:asciiTheme="majorEastAsia" w:eastAsiaTheme="majorEastAsia" w:hAnsiTheme="majorEastAsia" w:cs="宋体" w:hint="eastAsia"/>
                <w:b/>
                <w:bCs/>
              </w:rPr>
              <w:t>评分项目</w:t>
            </w:r>
          </w:p>
        </w:tc>
        <w:tc>
          <w:tcPr>
            <w:tcW w:w="65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b/>
                <w:bCs/>
              </w:rPr>
            </w:pPr>
            <w:r w:rsidRPr="009137FE">
              <w:rPr>
                <w:rFonts w:asciiTheme="majorEastAsia" w:eastAsiaTheme="majorEastAsia" w:hAnsiTheme="majorEastAsia" w:cs="宋体" w:hint="eastAsia"/>
                <w:b/>
                <w:bCs/>
              </w:rPr>
              <w:t>评分标准</w:t>
            </w:r>
          </w:p>
        </w:tc>
        <w:tc>
          <w:tcPr>
            <w:tcW w:w="9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rPr>
                <w:rFonts w:asciiTheme="majorEastAsia" w:eastAsiaTheme="majorEastAsia" w:hAnsiTheme="majorEastAsia" w:cs="宋体"/>
              </w:rPr>
            </w:pPr>
            <w:r w:rsidRPr="009137FE">
              <w:rPr>
                <w:rFonts w:asciiTheme="majorEastAsia" w:eastAsiaTheme="majorEastAsia" w:hAnsiTheme="majorEastAsia" w:cs="宋体" w:hint="eastAsia"/>
                <w:b/>
                <w:bCs/>
              </w:rPr>
              <w:t>分值</w:t>
            </w:r>
          </w:p>
        </w:tc>
      </w:tr>
      <w:tr w:rsidR="006F19B3" w:rsidRPr="009137FE">
        <w:trPr>
          <w:trHeight w:val="634"/>
          <w:jc w:val="center"/>
        </w:trPr>
        <w:tc>
          <w:tcPr>
            <w:tcW w:w="676" w:type="dxa"/>
            <w:tcBorders>
              <w:top w:val="nil"/>
              <w:left w:val="single" w:sz="8" w:space="0" w:color="000000"/>
              <w:bottom w:val="nil"/>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1</w:t>
            </w:r>
          </w:p>
        </w:tc>
        <w:tc>
          <w:tcPr>
            <w:tcW w:w="1276" w:type="dxa"/>
            <w:tcBorders>
              <w:top w:val="nil"/>
              <w:left w:val="nil"/>
              <w:bottom w:val="nil"/>
              <w:right w:val="single" w:sz="8" w:space="0" w:color="000000"/>
            </w:tcBorders>
            <w:tcMar>
              <w:top w:w="0" w:type="dxa"/>
              <w:left w:w="108" w:type="dxa"/>
              <w:bottom w:w="0" w:type="dxa"/>
              <w:right w:w="108" w:type="dxa"/>
            </w:tcMar>
            <w:vAlign w:val="center"/>
          </w:tcPr>
          <w:p w:rsidR="006F19B3" w:rsidRPr="009137FE" w:rsidRDefault="006E4A52">
            <w:pPr>
              <w:spacing w:line="400" w:lineRule="exact"/>
              <w:ind w:left="67"/>
              <w:jc w:val="center"/>
              <w:rPr>
                <w:rFonts w:asciiTheme="majorEastAsia" w:eastAsiaTheme="majorEastAsia" w:hAnsiTheme="majorEastAsia" w:cs="宋体"/>
              </w:rPr>
            </w:pPr>
            <w:r w:rsidRPr="009137FE">
              <w:rPr>
                <w:rFonts w:asciiTheme="majorEastAsia" w:eastAsiaTheme="majorEastAsia" w:hAnsiTheme="majorEastAsia" w:cs="宋体" w:hint="eastAsia"/>
              </w:rPr>
              <w:t>服务方案</w:t>
            </w:r>
          </w:p>
        </w:tc>
        <w:tc>
          <w:tcPr>
            <w:tcW w:w="652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F19B3" w:rsidRPr="009137FE" w:rsidRDefault="00925E89">
            <w:pPr>
              <w:pStyle w:val="p0"/>
              <w:spacing w:line="400" w:lineRule="exact"/>
              <w:jc w:val="left"/>
              <w:rPr>
                <w:rFonts w:asciiTheme="majorEastAsia" w:eastAsiaTheme="majorEastAsia" w:hAnsiTheme="majorEastAsia" w:cs="宋体"/>
              </w:rPr>
            </w:pPr>
            <w:r w:rsidRPr="009137FE">
              <w:rPr>
                <w:rFonts w:asciiTheme="majorEastAsia" w:eastAsiaTheme="majorEastAsia" w:hAnsiTheme="majorEastAsia" w:cs="宋体"/>
              </w:rPr>
              <w:fldChar w:fldCharType="begin"/>
            </w:r>
            <w:r w:rsidR="006E4A52" w:rsidRPr="009137FE">
              <w:rPr>
                <w:rFonts w:asciiTheme="majorEastAsia" w:eastAsiaTheme="majorEastAsia" w:hAnsiTheme="majorEastAsia" w:cs="宋体"/>
              </w:rPr>
              <w:instrText>= 1 \# "#,##0.xxxxxxxxxxxxxxxxxxxx"</w:instrText>
            </w:r>
            <w:r w:rsidRPr="009137FE">
              <w:rPr>
                <w:rFonts w:asciiTheme="majorEastAsia" w:eastAsiaTheme="majorEastAsia" w:hAnsiTheme="majorEastAsia" w:cs="宋体"/>
              </w:rPr>
              <w:fldChar w:fldCharType="separate"/>
            </w:r>
            <w:r w:rsidR="006E4A52" w:rsidRPr="009137FE">
              <w:rPr>
                <w:rFonts w:asciiTheme="majorEastAsia" w:eastAsiaTheme="majorEastAsia" w:hAnsiTheme="majorEastAsia" w:cs="宋体"/>
              </w:rPr>
              <w:t>1</w:t>
            </w:r>
            <w:r w:rsidRPr="009137FE">
              <w:rPr>
                <w:rFonts w:asciiTheme="majorEastAsia" w:eastAsiaTheme="majorEastAsia" w:hAnsiTheme="majorEastAsia" w:cs="宋体"/>
              </w:rPr>
              <w:fldChar w:fldCharType="end"/>
            </w:r>
            <w:r w:rsidR="006E4A52" w:rsidRPr="009137FE">
              <w:rPr>
                <w:rFonts w:asciiTheme="majorEastAsia" w:eastAsiaTheme="majorEastAsia" w:hAnsiTheme="majorEastAsia" w:cs="宋体" w:hint="eastAsia"/>
              </w:rPr>
              <w:t>针对供应商提交的项目实施计划详尽性、进度的合理性、保障按时完工能力及措施等进行评审，优秀得4-3分，良好得2-3（不含）分，一般得0-2（不含）分，差或无此项不得分。</w:t>
            </w:r>
          </w:p>
          <w:p w:rsidR="006F19B3" w:rsidRPr="009137FE" w:rsidRDefault="006E4A52">
            <w:pPr>
              <w:pStyle w:val="p0"/>
              <w:spacing w:line="400" w:lineRule="exact"/>
              <w:jc w:val="left"/>
              <w:rPr>
                <w:rFonts w:asciiTheme="majorEastAsia" w:eastAsiaTheme="majorEastAsia" w:hAnsiTheme="majorEastAsia"/>
              </w:rPr>
            </w:pPr>
            <w:r w:rsidRPr="009137FE">
              <w:rPr>
                <w:rFonts w:asciiTheme="majorEastAsia" w:eastAsiaTheme="majorEastAsia" w:hAnsiTheme="majorEastAsia" w:hint="eastAsia"/>
              </w:rPr>
              <w:t>②</w:t>
            </w:r>
            <w:r w:rsidRPr="009137FE">
              <w:rPr>
                <w:rFonts w:asciiTheme="majorEastAsia" w:eastAsiaTheme="majorEastAsia" w:hAnsiTheme="majorEastAsia" w:cs="宋体" w:hint="eastAsia"/>
              </w:rPr>
              <w:t>对供应商提供的质量保证期内的措施内容及服务进行评审，优秀得4-3分，良好得2-3（不含）分，一般得0-2（不含）分，差或无此项不得分。</w:t>
            </w:r>
          </w:p>
          <w:p w:rsidR="006F19B3" w:rsidRPr="009137FE" w:rsidRDefault="00925E89">
            <w:pPr>
              <w:pStyle w:val="p0"/>
              <w:spacing w:line="400" w:lineRule="exact"/>
              <w:jc w:val="left"/>
              <w:rPr>
                <w:rFonts w:asciiTheme="majorEastAsia" w:eastAsiaTheme="majorEastAsia" w:hAnsiTheme="majorEastAsia"/>
              </w:rPr>
            </w:pPr>
            <w:r w:rsidRPr="009137FE">
              <w:rPr>
                <w:rFonts w:asciiTheme="majorEastAsia" w:eastAsiaTheme="majorEastAsia" w:hAnsiTheme="majorEastAsia"/>
              </w:rPr>
              <w:fldChar w:fldCharType="begin"/>
            </w:r>
            <w:r w:rsidR="006E4A52" w:rsidRPr="009137FE">
              <w:rPr>
                <w:rFonts w:asciiTheme="majorEastAsia" w:eastAsiaTheme="majorEastAsia" w:hAnsiTheme="majorEastAsia"/>
              </w:rPr>
              <w:instrText>= 3 \# "#,##0.xxxxxxxxxxxxxxxxxxxx"</w:instrText>
            </w:r>
            <w:r w:rsidRPr="009137FE">
              <w:rPr>
                <w:rFonts w:asciiTheme="majorEastAsia" w:eastAsiaTheme="majorEastAsia" w:hAnsiTheme="majorEastAsia"/>
              </w:rPr>
              <w:fldChar w:fldCharType="separate"/>
            </w:r>
            <w:r w:rsidR="006E4A52" w:rsidRPr="009137FE">
              <w:rPr>
                <w:rFonts w:asciiTheme="majorEastAsia" w:eastAsiaTheme="majorEastAsia" w:hAnsiTheme="majorEastAsia"/>
              </w:rPr>
              <w:t>3</w:t>
            </w:r>
            <w:r w:rsidRPr="009137FE">
              <w:rPr>
                <w:rFonts w:asciiTheme="majorEastAsia" w:eastAsiaTheme="majorEastAsia" w:hAnsiTheme="majorEastAsia"/>
              </w:rPr>
              <w:fldChar w:fldCharType="end"/>
            </w:r>
            <w:r w:rsidR="006E4A52" w:rsidRPr="009137FE">
              <w:rPr>
                <w:rFonts w:asciiTheme="majorEastAsia" w:eastAsiaTheme="majorEastAsia" w:hAnsiTheme="majorEastAsia" w:cs="宋体" w:hint="eastAsia"/>
              </w:rPr>
              <w:t>评标委员会对供应商提供的安全生产、文明施工、环境保护保证措施、工程质量保证措施进行评审，优秀得4-3分，良好得2-3（不含）分，一般得0-2（不含）分。差或无此项不得分。</w:t>
            </w:r>
          </w:p>
          <w:p w:rsidR="006F19B3" w:rsidRPr="009137FE" w:rsidRDefault="00925E89">
            <w:pPr>
              <w:pStyle w:val="p0"/>
              <w:spacing w:line="400" w:lineRule="exact"/>
              <w:jc w:val="left"/>
              <w:rPr>
                <w:rFonts w:asciiTheme="majorEastAsia" w:eastAsiaTheme="majorEastAsia" w:hAnsiTheme="majorEastAsia" w:cs="宋体"/>
              </w:rPr>
            </w:pPr>
            <w:r w:rsidRPr="009137FE">
              <w:rPr>
                <w:rFonts w:asciiTheme="majorEastAsia" w:eastAsiaTheme="majorEastAsia" w:hAnsiTheme="majorEastAsia"/>
              </w:rPr>
              <w:fldChar w:fldCharType="begin"/>
            </w:r>
            <w:r w:rsidR="006E4A52" w:rsidRPr="009137FE">
              <w:rPr>
                <w:rFonts w:asciiTheme="majorEastAsia" w:eastAsiaTheme="majorEastAsia" w:hAnsiTheme="majorEastAsia"/>
              </w:rPr>
              <w:instrText>= 4 \# "#,##0.xxxxxxxxxxxxxxxxxxxx"</w:instrText>
            </w:r>
            <w:r w:rsidRPr="009137FE">
              <w:rPr>
                <w:rFonts w:asciiTheme="majorEastAsia" w:eastAsiaTheme="majorEastAsia" w:hAnsiTheme="majorEastAsia"/>
              </w:rPr>
              <w:fldChar w:fldCharType="separate"/>
            </w:r>
            <w:r w:rsidR="006E4A52" w:rsidRPr="009137FE">
              <w:rPr>
                <w:rFonts w:asciiTheme="majorEastAsia" w:eastAsiaTheme="majorEastAsia" w:hAnsiTheme="majorEastAsia"/>
              </w:rPr>
              <w:t>4</w:t>
            </w:r>
            <w:r w:rsidRPr="009137FE">
              <w:rPr>
                <w:rFonts w:asciiTheme="majorEastAsia" w:eastAsiaTheme="majorEastAsia" w:hAnsiTheme="majorEastAsia"/>
              </w:rPr>
              <w:fldChar w:fldCharType="end"/>
            </w:r>
            <w:r w:rsidR="006E4A52" w:rsidRPr="009137FE">
              <w:rPr>
                <w:rFonts w:asciiTheme="majorEastAsia" w:eastAsiaTheme="majorEastAsia" w:hAnsiTheme="majorEastAsia" w:cs="宋体" w:hint="eastAsia"/>
              </w:rPr>
              <w:t>针对供应商提供的现场施工组织方案、安装调试验收计划等进行评审，优秀得4-3分，良好得2-3（不含）分，一般得0-2（不含）分。差或无此项不得分</w:t>
            </w:r>
            <w:r w:rsidR="006E4A52" w:rsidRPr="009137FE">
              <w:rPr>
                <w:rFonts w:asciiTheme="majorEastAsia" w:eastAsiaTheme="majorEastAsia" w:hAnsiTheme="majorEastAsia" w:hint="eastAsia"/>
              </w:rPr>
              <w:t>.</w:t>
            </w:r>
          </w:p>
        </w:tc>
        <w:tc>
          <w:tcPr>
            <w:tcW w:w="90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16分</w:t>
            </w:r>
          </w:p>
        </w:tc>
      </w:tr>
      <w:tr w:rsidR="006F19B3" w:rsidRPr="009137FE">
        <w:trPr>
          <w:trHeight w:val="816"/>
          <w:jc w:val="center"/>
        </w:trPr>
        <w:tc>
          <w:tcPr>
            <w:tcW w:w="676"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2</w:t>
            </w:r>
          </w:p>
        </w:tc>
        <w:tc>
          <w:tcPr>
            <w:tcW w:w="1276"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售后服务</w:t>
            </w:r>
          </w:p>
        </w:tc>
        <w:tc>
          <w:tcPr>
            <w:tcW w:w="652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widowControl/>
              <w:spacing w:line="400" w:lineRule="exact"/>
              <w:rPr>
                <w:rFonts w:asciiTheme="majorEastAsia" w:eastAsiaTheme="majorEastAsia" w:hAnsiTheme="majorEastAsia"/>
              </w:rPr>
            </w:pPr>
            <w:r w:rsidRPr="009137FE">
              <w:rPr>
                <w:rFonts w:asciiTheme="majorEastAsia" w:eastAsiaTheme="majorEastAsia" w:hAnsiTheme="majorEastAsia" w:hint="eastAsia"/>
              </w:rPr>
              <w:t>①</w:t>
            </w:r>
            <w:r w:rsidRPr="009137FE">
              <w:rPr>
                <w:rFonts w:asciiTheme="majorEastAsia" w:eastAsiaTheme="majorEastAsia" w:hAnsiTheme="majorEastAsia" w:cs="宋体" w:hint="eastAsia"/>
              </w:rPr>
              <w:t>供应商承诺在质保基准期两年基础上，每增加一年质保服务的，加</w:t>
            </w:r>
            <w:r w:rsidRPr="009137FE">
              <w:rPr>
                <w:rFonts w:asciiTheme="majorEastAsia" w:eastAsiaTheme="majorEastAsia" w:hAnsiTheme="majorEastAsia" w:hint="eastAsia"/>
              </w:rPr>
              <w:t>1</w:t>
            </w:r>
            <w:r w:rsidRPr="009137FE">
              <w:rPr>
                <w:rFonts w:asciiTheme="majorEastAsia" w:eastAsiaTheme="majorEastAsia" w:hAnsiTheme="majorEastAsia" w:cs="宋体" w:hint="eastAsia"/>
              </w:rPr>
              <w:t>分，最高加</w:t>
            </w:r>
            <w:r w:rsidRPr="009137FE">
              <w:rPr>
                <w:rFonts w:asciiTheme="majorEastAsia" w:eastAsiaTheme="majorEastAsia" w:hAnsiTheme="majorEastAsia" w:hint="eastAsia"/>
              </w:rPr>
              <w:t>2</w:t>
            </w:r>
            <w:r w:rsidRPr="009137FE">
              <w:rPr>
                <w:rFonts w:asciiTheme="majorEastAsia" w:eastAsiaTheme="majorEastAsia" w:hAnsiTheme="majorEastAsia" w:cs="宋体" w:hint="eastAsia"/>
              </w:rPr>
              <w:t>分。</w:t>
            </w:r>
          </w:p>
          <w:p w:rsidR="006F19B3" w:rsidRPr="009137FE" w:rsidRDefault="006E4A52">
            <w:pPr>
              <w:widowControl/>
              <w:spacing w:line="400" w:lineRule="exact"/>
              <w:rPr>
                <w:rFonts w:asciiTheme="majorEastAsia" w:eastAsiaTheme="majorEastAsia" w:hAnsiTheme="majorEastAsia"/>
              </w:rPr>
            </w:pPr>
            <w:r w:rsidRPr="009137FE">
              <w:rPr>
                <w:rFonts w:asciiTheme="majorEastAsia" w:eastAsiaTheme="majorEastAsia" w:hAnsiTheme="majorEastAsia" w:hint="eastAsia"/>
              </w:rPr>
              <w:t>②</w:t>
            </w:r>
            <w:r w:rsidRPr="009137FE">
              <w:rPr>
                <w:rFonts w:asciiTheme="majorEastAsia" w:eastAsiaTheme="majorEastAsia" w:hAnsiTheme="majorEastAsia" w:cs="宋体" w:hint="eastAsia"/>
              </w:rPr>
              <w:t>针对性对供应商的售后服务措施、</w:t>
            </w:r>
            <w:proofErr w:type="gramStart"/>
            <w:r w:rsidRPr="009137FE">
              <w:rPr>
                <w:rFonts w:asciiTheme="majorEastAsia" w:eastAsiaTheme="majorEastAsia" w:hAnsiTheme="majorEastAsia" w:cs="宋体" w:hint="eastAsia"/>
              </w:rPr>
              <w:t>达现场</w:t>
            </w:r>
            <w:proofErr w:type="gramEnd"/>
            <w:r w:rsidRPr="009137FE">
              <w:rPr>
                <w:rFonts w:asciiTheme="majorEastAsia" w:eastAsiaTheme="majorEastAsia" w:hAnsiTheme="majorEastAsia" w:cs="宋体" w:hint="eastAsia"/>
              </w:rPr>
              <w:t>服务响应时间、技术支持、对采购单位技术操作人员的培训计划等进行评审，优秀得</w:t>
            </w:r>
            <w:r w:rsidRPr="009137FE">
              <w:rPr>
                <w:rFonts w:asciiTheme="majorEastAsia" w:eastAsiaTheme="majorEastAsia" w:hAnsiTheme="majorEastAsia" w:hint="eastAsia"/>
              </w:rPr>
              <w:t>4--6</w:t>
            </w:r>
            <w:r w:rsidRPr="009137FE">
              <w:rPr>
                <w:rFonts w:asciiTheme="majorEastAsia" w:eastAsiaTheme="majorEastAsia" w:hAnsiTheme="majorEastAsia" w:cs="宋体" w:hint="eastAsia"/>
              </w:rPr>
              <w:t>分，良好得</w:t>
            </w:r>
            <w:r w:rsidRPr="009137FE">
              <w:rPr>
                <w:rFonts w:asciiTheme="majorEastAsia" w:eastAsiaTheme="majorEastAsia" w:hAnsiTheme="majorEastAsia" w:hint="eastAsia"/>
              </w:rPr>
              <w:t>2-4</w:t>
            </w:r>
            <w:r w:rsidRPr="009137FE">
              <w:rPr>
                <w:rFonts w:asciiTheme="majorEastAsia" w:eastAsiaTheme="majorEastAsia" w:hAnsiTheme="majorEastAsia" w:cs="宋体" w:hint="eastAsia"/>
              </w:rPr>
              <w:t>（不含）分，一般得</w:t>
            </w:r>
            <w:r w:rsidRPr="009137FE">
              <w:rPr>
                <w:rFonts w:asciiTheme="majorEastAsia" w:eastAsiaTheme="majorEastAsia" w:hAnsiTheme="majorEastAsia" w:hint="eastAsia"/>
              </w:rPr>
              <w:t>0-2</w:t>
            </w:r>
            <w:r w:rsidRPr="009137FE">
              <w:rPr>
                <w:rFonts w:asciiTheme="majorEastAsia" w:eastAsiaTheme="majorEastAsia" w:hAnsiTheme="majorEastAsia" w:cs="宋体" w:hint="eastAsia"/>
              </w:rPr>
              <w:t>（不含）分，差或无此项不得分。</w:t>
            </w:r>
          </w:p>
        </w:tc>
        <w:tc>
          <w:tcPr>
            <w:tcW w:w="902"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widowControl/>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8分</w:t>
            </w:r>
          </w:p>
        </w:tc>
      </w:tr>
      <w:tr w:rsidR="006F19B3" w:rsidRPr="009137FE">
        <w:trPr>
          <w:trHeight w:val="816"/>
          <w:jc w:val="center"/>
        </w:trPr>
        <w:tc>
          <w:tcPr>
            <w:tcW w:w="676"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3</w:t>
            </w:r>
          </w:p>
        </w:tc>
        <w:tc>
          <w:tcPr>
            <w:tcW w:w="1276"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业绩</w:t>
            </w:r>
          </w:p>
        </w:tc>
        <w:tc>
          <w:tcPr>
            <w:tcW w:w="6520"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widowControl/>
              <w:spacing w:line="400" w:lineRule="exact"/>
              <w:rPr>
                <w:rFonts w:asciiTheme="majorEastAsia" w:eastAsiaTheme="majorEastAsia" w:hAnsiTheme="majorEastAsia"/>
              </w:rPr>
            </w:pPr>
            <w:r w:rsidRPr="009137FE">
              <w:rPr>
                <w:rFonts w:asciiTheme="majorEastAsia" w:eastAsiaTheme="majorEastAsia" w:hAnsiTheme="majorEastAsia" w:cs="宋体" w:hint="eastAsia"/>
              </w:rPr>
              <w:t>投标供应商自</w:t>
            </w:r>
            <w:r w:rsidRPr="009137FE">
              <w:rPr>
                <w:rFonts w:asciiTheme="majorEastAsia" w:eastAsiaTheme="majorEastAsia" w:hAnsiTheme="majorEastAsia" w:hint="eastAsia"/>
              </w:rPr>
              <w:t>2020</w:t>
            </w:r>
            <w:r w:rsidRPr="009137FE">
              <w:rPr>
                <w:rFonts w:asciiTheme="majorEastAsia" w:eastAsiaTheme="majorEastAsia" w:hAnsiTheme="majorEastAsia" w:cs="宋体" w:hint="eastAsia"/>
              </w:rPr>
              <w:t>年</w:t>
            </w:r>
            <w:r w:rsidRPr="009137FE">
              <w:rPr>
                <w:rFonts w:asciiTheme="majorEastAsia" w:eastAsiaTheme="majorEastAsia" w:hAnsiTheme="majorEastAsia" w:hint="eastAsia"/>
              </w:rPr>
              <w:t>1</w:t>
            </w:r>
            <w:r w:rsidRPr="009137FE">
              <w:rPr>
                <w:rFonts w:asciiTheme="majorEastAsia" w:eastAsiaTheme="majorEastAsia" w:hAnsiTheme="majorEastAsia" w:cs="宋体" w:hint="eastAsia"/>
              </w:rPr>
              <w:t>月</w:t>
            </w:r>
            <w:r w:rsidRPr="009137FE">
              <w:rPr>
                <w:rFonts w:asciiTheme="majorEastAsia" w:eastAsiaTheme="majorEastAsia" w:hAnsiTheme="majorEastAsia" w:hint="eastAsia"/>
              </w:rPr>
              <w:t>1</w:t>
            </w:r>
            <w:r w:rsidRPr="009137FE">
              <w:rPr>
                <w:rFonts w:asciiTheme="majorEastAsia" w:eastAsiaTheme="majorEastAsia" w:hAnsiTheme="majorEastAsia" w:cs="宋体" w:hint="eastAsia"/>
              </w:rPr>
              <w:t>日（以合同签订时间为准）至今，具有气体灭火系统项目</w:t>
            </w:r>
            <w:r w:rsidRPr="009137FE">
              <w:rPr>
                <w:rFonts w:asciiTheme="majorEastAsia" w:eastAsiaTheme="majorEastAsia" w:hAnsiTheme="majorEastAsia" w:hint="eastAsia"/>
              </w:rPr>
              <w:t>单项不少于100万元</w:t>
            </w:r>
            <w:r w:rsidRPr="009137FE">
              <w:rPr>
                <w:rFonts w:asciiTheme="majorEastAsia" w:eastAsiaTheme="majorEastAsia" w:hAnsiTheme="majorEastAsia" w:cs="宋体" w:hint="eastAsia"/>
              </w:rPr>
              <w:t>，每提供一个得</w:t>
            </w:r>
            <w:r w:rsidRPr="009137FE">
              <w:rPr>
                <w:rFonts w:asciiTheme="majorEastAsia" w:eastAsiaTheme="majorEastAsia" w:hAnsiTheme="majorEastAsia" w:hint="eastAsia"/>
              </w:rPr>
              <w:t>2</w:t>
            </w:r>
            <w:r w:rsidRPr="009137FE">
              <w:rPr>
                <w:rFonts w:asciiTheme="majorEastAsia" w:eastAsiaTheme="majorEastAsia" w:hAnsiTheme="majorEastAsia" w:cs="宋体" w:hint="eastAsia"/>
              </w:rPr>
              <w:t>分，最高得</w:t>
            </w:r>
            <w:r w:rsidRPr="009137FE">
              <w:rPr>
                <w:rFonts w:asciiTheme="majorEastAsia" w:eastAsiaTheme="majorEastAsia" w:hAnsiTheme="majorEastAsia" w:hint="eastAsia"/>
              </w:rPr>
              <w:t>6</w:t>
            </w:r>
            <w:r w:rsidRPr="009137FE">
              <w:rPr>
                <w:rFonts w:asciiTheme="majorEastAsia" w:eastAsiaTheme="majorEastAsia" w:hAnsiTheme="majorEastAsia" w:cs="宋体" w:hint="eastAsia"/>
              </w:rPr>
              <w:t>分。须提供合同复印件</w:t>
            </w:r>
            <w:r w:rsidRPr="009137FE">
              <w:rPr>
                <w:rFonts w:asciiTheme="majorEastAsia" w:eastAsiaTheme="majorEastAsia" w:hAnsiTheme="majorEastAsia" w:hint="eastAsia"/>
              </w:rPr>
              <w:t>（原件备查）</w:t>
            </w:r>
            <w:r w:rsidRPr="009137FE">
              <w:rPr>
                <w:rFonts w:asciiTheme="majorEastAsia" w:eastAsiaTheme="majorEastAsia" w:hAnsiTheme="majorEastAsia" w:cs="宋体" w:hint="eastAsia"/>
              </w:rPr>
              <w:t>。</w:t>
            </w:r>
          </w:p>
        </w:tc>
        <w:tc>
          <w:tcPr>
            <w:tcW w:w="902" w:type="dxa"/>
            <w:tcBorders>
              <w:top w:val="single" w:sz="4" w:space="0" w:color="000000"/>
              <w:left w:val="nil"/>
              <w:bottom w:val="single" w:sz="4" w:space="0" w:color="000000"/>
              <w:right w:val="single" w:sz="8" w:space="0" w:color="000000"/>
            </w:tcBorders>
            <w:tcMar>
              <w:top w:w="0" w:type="dxa"/>
              <w:left w:w="108" w:type="dxa"/>
              <w:bottom w:w="0" w:type="dxa"/>
              <w:right w:w="108" w:type="dxa"/>
            </w:tcMar>
            <w:vAlign w:val="center"/>
          </w:tcPr>
          <w:p w:rsidR="006F19B3" w:rsidRPr="009137FE" w:rsidRDefault="006E4A52">
            <w:pPr>
              <w:widowControl/>
              <w:spacing w:line="400" w:lineRule="exact"/>
              <w:jc w:val="center"/>
              <w:rPr>
                <w:rFonts w:asciiTheme="majorEastAsia" w:eastAsiaTheme="majorEastAsia" w:hAnsiTheme="majorEastAsia" w:cs="宋体"/>
              </w:rPr>
            </w:pPr>
            <w:r w:rsidRPr="009137FE">
              <w:rPr>
                <w:rFonts w:asciiTheme="majorEastAsia" w:eastAsiaTheme="majorEastAsia" w:hAnsiTheme="majorEastAsia" w:cs="宋体" w:hint="eastAsia"/>
              </w:rPr>
              <w:t>6分</w:t>
            </w:r>
          </w:p>
        </w:tc>
      </w:tr>
    </w:tbl>
    <w:p w:rsidR="006F19B3" w:rsidRPr="009137FE" w:rsidRDefault="006E4A52">
      <w:pPr>
        <w:widowControl/>
        <w:spacing w:line="500" w:lineRule="exact"/>
        <w:ind w:firstLine="482"/>
        <w:jc w:val="left"/>
        <w:rPr>
          <w:rFonts w:asciiTheme="majorEastAsia" w:eastAsiaTheme="majorEastAsia" w:hAnsiTheme="majorEastAsia"/>
          <w:b/>
          <w:sz w:val="24"/>
          <w:szCs w:val="24"/>
        </w:rPr>
      </w:pPr>
      <w:r w:rsidRPr="009137FE">
        <w:rPr>
          <w:rFonts w:asciiTheme="majorEastAsia" w:eastAsiaTheme="majorEastAsia" w:hAnsiTheme="majorEastAsia" w:cs="宋体" w:hint="eastAsia"/>
          <w:b/>
          <w:sz w:val="24"/>
          <w:szCs w:val="24"/>
        </w:rPr>
        <w:t>（二）价格分（</w:t>
      </w:r>
      <w:r w:rsidRPr="009137FE">
        <w:rPr>
          <w:rFonts w:asciiTheme="majorEastAsia" w:eastAsiaTheme="majorEastAsia" w:hAnsiTheme="majorEastAsia" w:hint="eastAsia"/>
          <w:b/>
          <w:sz w:val="24"/>
          <w:szCs w:val="24"/>
        </w:rPr>
        <w:t>70</w:t>
      </w:r>
      <w:r w:rsidRPr="009137FE">
        <w:rPr>
          <w:rFonts w:asciiTheme="majorEastAsia" w:eastAsiaTheme="majorEastAsia" w:hAnsiTheme="majorEastAsia" w:cs="宋体" w:hint="eastAsia"/>
          <w:b/>
          <w:sz w:val="24"/>
          <w:szCs w:val="24"/>
        </w:rPr>
        <w:t>分）</w:t>
      </w:r>
    </w:p>
    <w:p w:rsidR="006F19B3" w:rsidRPr="009137FE" w:rsidRDefault="006E4A52">
      <w:pPr>
        <w:spacing w:line="400" w:lineRule="exact"/>
        <w:ind w:firstLine="480"/>
        <w:jc w:val="left"/>
        <w:rPr>
          <w:rFonts w:asciiTheme="majorEastAsia" w:eastAsiaTheme="majorEastAsia" w:hAnsiTheme="majorEastAsia" w:cs="Courier New"/>
          <w:sz w:val="24"/>
          <w:szCs w:val="24"/>
        </w:rPr>
      </w:pPr>
      <w:r w:rsidRPr="009137FE">
        <w:rPr>
          <w:rFonts w:asciiTheme="majorEastAsia" w:eastAsiaTheme="majorEastAsia" w:hAnsiTheme="majorEastAsia" w:cs="宋体" w:hint="eastAsia"/>
          <w:sz w:val="24"/>
          <w:szCs w:val="24"/>
        </w:rPr>
        <w:t>价格</w:t>
      </w:r>
      <w:proofErr w:type="gramStart"/>
      <w:r w:rsidRPr="009137FE">
        <w:rPr>
          <w:rFonts w:asciiTheme="majorEastAsia" w:eastAsiaTheme="majorEastAsia" w:hAnsiTheme="majorEastAsia" w:cs="宋体" w:hint="eastAsia"/>
          <w:sz w:val="24"/>
          <w:szCs w:val="24"/>
        </w:rPr>
        <w:t>分统一</w:t>
      </w:r>
      <w:proofErr w:type="gramEnd"/>
      <w:r w:rsidRPr="009137FE">
        <w:rPr>
          <w:rFonts w:asciiTheme="majorEastAsia" w:eastAsiaTheme="majorEastAsia" w:hAnsiTheme="majorEastAsia" w:cs="宋体" w:hint="eastAsia"/>
          <w:sz w:val="24"/>
          <w:szCs w:val="24"/>
        </w:rPr>
        <w:t>采用低价优先法计算，即满足招标文</w:t>
      </w:r>
      <w:bookmarkStart w:id="3" w:name="_GoBack"/>
      <w:bookmarkEnd w:id="3"/>
      <w:r w:rsidRPr="009137FE">
        <w:rPr>
          <w:rFonts w:asciiTheme="majorEastAsia" w:eastAsiaTheme="majorEastAsia" w:hAnsiTheme="majorEastAsia" w:cs="宋体" w:hint="eastAsia"/>
          <w:sz w:val="24"/>
          <w:szCs w:val="24"/>
        </w:rPr>
        <w:t>件要求且投标价格最低的投标报价为评标基准价，其价格分为满分。其他投标人的价格</w:t>
      </w:r>
      <w:proofErr w:type="gramStart"/>
      <w:r w:rsidRPr="009137FE">
        <w:rPr>
          <w:rFonts w:asciiTheme="majorEastAsia" w:eastAsiaTheme="majorEastAsia" w:hAnsiTheme="majorEastAsia" w:cs="宋体" w:hint="eastAsia"/>
          <w:sz w:val="24"/>
          <w:szCs w:val="24"/>
        </w:rPr>
        <w:t>分统一</w:t>
      </w:r>
      <w:proofErr w:type="gramEnd"/>
      <w:r w:rsidRPr="009137FE">
        <w:rPr>
          <w:rFonts w:asciiTheme="majorEastAsia" w:eastAsiaTheme="majorEastAsia" w:hAnsiTheme="majorEastAsia" w:cs="宋体" w:hint="eastAsia"/>
          <w:sz w:val="24"/>
          <w:szCs w:val="24"/>
        </w:rPr>
        <w:t>按照下列公式计算：</w:t>
      </w:r>
    </w:p>
    <w:p w:rsidR="006F19B3" w:rsidRPr="009137FE" w:rsidRDefault="006E4A52">
      <w:pPr>
        <w:spacing w:line="400" w:lineRule="exact"/>
        <w:ind w:firstLine="480"/>
        <w:jc w:val="left"/>
        <w:rPr>
          <w:rFonts w:asciiTheme="majorEastAsia" w:eastAsiaTheme="majorEastAsia" w:hAnsiTheme="majorEastAsia" w:cs="Courier New"/>
          <w:sz w:val="24"/>
          <w:szCs w:val="24"/>
          <w:lang w:val="en-GB"/>
        </w:rPr>
      </w:pPr>
      <w:r w:rsidRPr="009137FE">
        <w:rPr>
          <w:rFonts w:asciiTheme="majorEastAsia" w:eastAsiaTheme="majorEastAsia" w:hAnsiTheme="majorEastAsia" w:cs="宋体" w:hint="eastAsia"/>
          <w:sz w:val="24"/>
          <w:szCs w:val="24"/>
        </w:rPr>
        <w:lastRenderedPageBreak/>
        <w:t>投标报价得分</w:t>
      </w:r>
      <w:r w:rsidRPr="009137FE">
        <w:rPr>
          <w:rFonts w:asciiTheme="majorEastAsia" w:eastAsiaTheme="majorEastAsia" w:hAnsiTheme="majorEastAsia" w:cs="Courier New" w:hint="eastAsia"/>
          <w:sz w:val="24"/>
          <w:szCs w:val="24"/>
        </w:rPr>
        <w:t>=</w:t>
      </w:r>
      <w:r w:rsidRPr="009137FE">
        <w:rPr>
          <w:rFonts w:asciiTheme="majorEastAsia" w:eastAsiaTheme="majorEastAsia" w:hAnsiTheme="majorEastAsia" w:cs="宋体" w:hint="eastAsia"/>
          <w:sz w:val="24"/>
          <w:szCs w:val="24"/>
        </w:rPr>
        <w:t>（评标基准价</w:t>
      </w:r>
      <w:r w:rsidRPr="009137FE">
        <w:rPr>
          <w:rFonts w:asciiTheme="majorEastAsia" w:eastAsiaTheme="majorEastAsia" w:hAnsiTheme="majorEastAsia" w:cs="Courier New" w:hint="eastAsia"/>
          <w:sz w:val="24"/>
          <w:szCs w:val="24"/>
        </w:rPr>
        <w:t>/</w:t>
      </w:r>
      <w:r w:rsidRPr="009137FE">
        <w:rPr>
          <w:rFonts w:asciiTheme="majorEastAsia" w:eastAsiaTheme="majorEastAsia" w:hAnsiTheme="majorEastAsia" w:cs="宋体" w:hint="eastAsia"/>
          <w:sz w:val="24"/>
          <w:szCs w:val="24"/>
        </w:rPr>
        <w:t>投标报价）</w:t>
      </w:r>
      <w:r w:rsidRPr="009137FE">
        <w:rPr>
          <w:rFonts w:asciiTheme="majorEastAsia" w:eastAsiaTheme="majorEastAsia" w:hAnsiTheme="majorEastAsia" w:cs="Cambria"/>
          <w:sz w:val="24"/>
          <w:szCs w:val="24"/>
        </w:rPr>
        <w:t>×</w:t>
      </w:r>
      <w:r w:rsidRPr="009137FE">
        <w:rPr>
          <w:rFonts w:asciiTheme="majorEastAsia" w:eastAsiaTheme="majorEastAsia" w:hAnsiTheme="majorEastAsia" w:cs="Courier New" w:hint="eastAsia"/>
          <w:sz w:val="24"/>
          <w:szCs w:val="24"/>
        </w:rPr>
        <w:t>70</w:t>
      </w:r>
      <w:r w:rsidRPr="009137FE">
        <w:rPr>
          <w:rFonts w:asciiTheme="majorEastAsia" w:eastAsiaTheme="majorEastAsia" w:hAnsiTheme="majorEastAsia" w:cs="宋体" w:hint="eastAsia"/>
          <w:sz w:val="24"/>
          <w:szCs w:val="24"/>
          <w:lang w:val="en-GB"/>
        </w:rPr>
        <w:t>分。</w:t>
      </w:r>
    </w:p>
    <w:p w:rsidR="006F19B3" w:rsidRPr="009137FE" w:rsidRDefault="006E4A52">
      <w:pPr>
        <w:spacing w:line="46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备注：如评标委员会认为投标人的报价明显低于其他通过符合性审查投标人的报价，有可能影响服务质量或者不能诚信履约的，投标人应其在合理的时间内提供书面说明，必要时提交相关证明材料；如不能证明其报价合理性的，将作为无效投标处理。</w:t>
      </w:r>
    </w:p>
    <w:p w:rsidR="006F19B3" w:rsidRPr="009137FE" w:rsidRDefault="006E4A52">
      <w:pPr>
        <w:spacing w:line="460" w:lineRule="exact"/>
        <w:ind w:firstLine="482"/>
        <w:jc w:val="left"/>
        <w:rPr>
          <w:rFonts w:asciiTheme="majorEastAsia" w:eastAsiaTheme="majorEastAsia" w:hAnsiTheme="majorEastAsia"/>
          <w:sz w:val="24"/>
          <w:szCs w:val="24"/>
        </w:rPr>
      </w:pPr>
      <w:r w:rsidRPr="009137FE">
        <w:rPr>
          <w:rFonts w:asciiTheme="majorEastAsia" w:eastAsiaTheme="majorEastAsia" w:hAnsiTheme="majorEastAsia" w:cs="宋体" w:hint="eastAsia"/>
          <w:b/>
          <w:sz w:val="24"/>
          <w:szCs w:val="24"/>
        </w:rPr>
        <w:t>（三）</w:t>
      </w:r>
      <w:r w:rsidRPr="009137FE">
        <w:rPr>
          <w:rFonts w:asciiTheme="majorEastAsia" w:eastAsiaTheme="majorEastAsia" w:hAnsiTheme="majorEastAsia" w:cs="宋体" w:hint="eastAsia"/>
          <w:b/>
          <w:bCs/>
          <w:sz w:val="24"/>
          <w:szCs w:val="24"/>
        </w:rPr>
        <w:t>定标</w:t>
      </w:r>
    </w:p>
    <w:p w:rsidR="006F19B3" w:rsidRPr="009137FE" w:rsidRDefault="006E4A52">
      <w:pPr>
        <w:widowControl/>
        <w:spacing w:line="50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w:t>
      </w:r>
      <w:r w:rsidRPr="009137FE">
        <w:rPr>
          <w:rFonts w:asciiTheme="majorEastAsia" w:eastAsiaTheme="majorEastAsia" w:hAnsiTheme="majorEastAsia" w:cs="宋体" w:hint="eastAsia"/>
          <w:sz w:val="24"/>
          <w:szCs w:val="24"/>
        </w:rPr>
        <w:t>各投标人的商务技术标、价格标得分之和为其总得分；</w:t>
      </w:r>
    </w:p>
    <w:p w:rsidR="006F19B3" w:rsidRPr="009137FE" w:rsidRDefault="006E4A52">
      <w:pPr>
        <w:widowControl/>
        <w:spacing w:line="50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w:t>
      </w:r>
      <w:r w:rsidRPr="009137FE">
        <w:rPr>
          <w:rFonts w:asciiTheme="majorEastAsia" w:eastAsiaTheme="majorEastAsia" w:hAnsiTheme="majorEastAsia" w:cs="宋体" w:hint="eastAsia"/>
          <w:sz w:val="24"/>
          <w:szCs w:val="24"/>
        </w:rPr>
        <w:t>由评标委员会按照总得分由高到低进行排序依次推荐前三名为第一、第二、第三中标候选人。</w:t>
      </w:r>
    </w:p>
    <w:p w:rsidR="006F19B3" w:rsidRPr="009137FE" w:rsidRDefault="006E4A52">
      <w:pPr>
        <w:widowControl/>
        <w:spacing w:line="50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w:t>
      </w:r>
      <w:r w:rsidRPr="009137FE">
        <w:rPr>
          <w:rFonts w:asciiTheme="majorEastAsia" w:eastAsiaTheme="majorEastAsia" w:hAnsiTheme="majorEastAsia" w:cs="宋体" w:hint="eastAsia"/>
          <w:sz w:val="24"/>
          <w:szCs w:val="24"/>
        </w:rPr>
        <w:t>若总得分者有相同时，则投标报价较低者排名优先，均相同时则通过抽签方式随机确定排名顺序。</w:t>
      </w:r>
    </w:p>
    <w:p w:rsidR="006F19B3" w:rsidRPr="009137FE" w:rsidRDefault="006E4A52">
      <w:pPr>
        <w:widowControl/>
        <w:spacing w:line="500" w:lineRule="exact"/>
        <w:ind w:firstLine="482"/>
        <w:jc w:val="left"/>
        <w:rPr>
          <w:rFonts w:asciiTheme="majorEastAsia" w:eastAsiaTheme="majorEastAsia" w:hAnsiTheme="majorEastAsia"/>
          <w:sz w:val="24"/>
          <w:szCs w:val="24"/>
        </w:rPr>
      </w:pPr>
      <w:r w:rsidRPr="009137FE">
        <w:rPr>
          <w:rFonts w:asciiTheme="majorEastAsia" w:eastAsiaTheme="majorEastAsia" w:hAnsiTheme="majorEastAsia" w:cs="宋体" w:hint="eastAsia"/>
          <w:b/>
          <w:sz w:val="24"/>
          <w:szCs w:val="24"/>
        </w:rPr>
        <w:t>（四）</w:t>
      </w:r>
      <w:r w:rsidRPr="009137FE">
        <w:rPr>
          <w:rFonts w:asciiTheme="majorEastAsia" w:eastAsiaTheme="majorEastAsia" w:hAnsiTheme="majorEastAsia" w:cs="宋体" w:hint="eastAsia"/>
          <w:sz w:val="24"/>
          <w:szCs w:val="24"/>
        </w:rPr>
        <w:t>本项目第一中标候选人原则上为中标人。当排名第一的中标</w:t>
      </w:r>
      <w:proofErr w:type="gramStart"/>
      <w:r w:rsidRPr="009137FE">
        <w:rPr>
          <w:rFonts w:asciiTheme="majorEastAsia" w:eastAsiaTheme="majorEastAsia" w:hAnsiTheme="majorEastAsia" w:cs="宋体" w:hint="eastAsia"/>
          <w:sz w:val="24"/>
          <w:szCs w:val="24"/>
        </w:rPr>
        <w:t>候选人毁标或</w:t>
      </w:r>
      <w:proofErr w:type="gramEnd"/>
      <w:r w:rsidRPr="009137FE">
        <w:rPr>
          <w:rFonts w:asciiTheme="majorEastAsia" w:eastAsiaTheme="majorEastAsia" w:hAnsiTheme="majorEastAsia" w:cs="宋体" w:hint="eastAsia"/>
          <w:sz w:val="24"/>
          <w:szCs w:val="24"/>
        </w:rPr>
        <w:t>在中标结果公示期间被查证确实存在影响中标结果的违法违规行为等情形，不符合成交条件的，中标人的投标保证金不予退还，并记不良记录一次，同时，采购人可以按照评标委员会提出的成交候选人名单排序依次确定其他中标候选人为中标人，也可依法重新采购。</w:t>
      </w:r>
    </w:p>
    <w:p w:rsidR="006F19B3" w:rsidRPr="009137FE" w:rsidRDefault="006E4A52">
      <w:pPr>
        <w:widowControl/>
        <w:spacing w:line="50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本办法未尽事宜，由评标委员会依据相关法规研究确定。</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2"/>
        <w:jc w:val="left"/>
        <w:rPr>
          <w:rFonts w:asciiTheme="majorEastAsia" w:eastAsiaTheme="majorEastAsia" w:hAnsiTheme="majorEastAsia"/>
          <w:b/>
          <w:sz w:val="24"/>
          <w:szCs w:val="24"/>
        </w:rPr>
      </w:pPr>
      <w:r w:rsidRPr="009137FE">
        <w:rPr>
          <w:rFonts w:asciiTheme="majorEastAsia" w:eastAsiaTheme="majorEastAsia" w:hAnsiTheme="majorEastAsia" w:cs="宋体" w:hint="eastAsia"/>
          <w:b/>
          <w:sz w:val="24"/>
          <w:szCs w:val="24"/>
        </w:rPr>
        <w:t>（五）投标无效情形</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w:t>
      </w:r>
      <w:r w:rsidRPr="009137FE">
        <w:rPr>
          <w:rFonts w:asciiTheme="majorEastAsia" w:eastAsiaTheme="majorEastAsia" w:hAnsiTheme="majorEastAsia" w:cs="宋体" w:hint="eastAsia"/>
          <w:sz w:val="24"/>
          <w:szCs w:val="24"/>
        </w:rPr>
        <w:t>未按照招标文件规定要求签署、盖章的；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w:t>
      </w:r>
      <w:bookmarkStart w:id="4" w:name="OLE_LINK14"/>
      <w:bookmarkStart w:id="5" w:name="OLE_LINK13"/>
      <w:bookmarkEnd w:id="4"/>
      <w:bookmarkEnd w:id="5"/>
      <w:r w:rsidRPr="009137FE">
        <w:rPr>
          <w:rFonts w:asciiTheme="majorEastAsia" w:eastAsiaTheme="majorEastAsia" w:hAnsiTheme="majorEastAsia" w:cs="宋体" w:hint="eastAsia"/>
          <w:sz w:val="24"/>
          <w:szCs w:val="24"/>
        </w:rPr>
        <w:t>经评标委员会认定投标人的投标报价恶意低价，明显低于其他通过符合性审查投标人的报价（有可能影响产品质量或者不能诚信履约的），且投标人不能提供书面说明或相关证明材料的证明其报价合理性的；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w:t>
      </w:r>
      <w:r w:rsidRPr="009137FE">
        <w:rPr>
          <w:rFonts w:asciiTheme="majorEastAsia" w:eastAsiaTheme="majorEastAsia" w:hAnsiTheme="majorEastAsia" w:cs="宋体" w:hint="eastAsia"/>
          <w:sz w:val="24"/>
          <w:szCs w:val="24"/>
        </w:rPr>
        <w:t>投标文件的关键内容字迹模糊，无法辨认的；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4.</w:t>
      </w:r>
      <w:r w:rsidRPr="009137FE">
        <w:rPr>
          <w:rFonts w:asciiTheme="majorEastAsia" w:eastAsiaTheme="majorEastAsia" w:hAnsiTheme="majorEastAsia" w:cs="宋体" w:hint="eastAsia"/>
          <w:sz w:val="24"/>
          <w:szCs w:val="24"/>
        </w:rPr>
        <w:t>不具备招标文件中规定的资格要求的；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5.</w:t>
      </w:r>
      <w:r w:rsidRPr="009137FE">
        <w:rPr>
          <w:rFonts w:asciiTheme="majorEastAsia" w:eastAsiaTheme="majorEastAsia" w:hAnsiTheme="majorEastAsia" w:cs="宋体" w:hint="eastAsia"/>
          <w:sz w:val="24"/>
          <w:szCs w:val="24"/>
        </w:rPr>
        <w:t>投标文件除价格标外出现报价的；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6.</w:t>
      </w:r>
      <w:r w:rsidRPr="009137FE">
        <w:rPr>
          <w:rFonts w:asciiTheme="majorEastAsia" w:eastAsiaTheme="majorEastAsia" w:hAnsiTheme="majorEastAsia" w:cs="宋体" w:hint="eastAsia"/>
          <w:sz w:val="24"/>
          <w:szCs w:val="24"/>
        </w:rPr>
        <w:t>投标人属于投标禁止情形的；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7.</w:t>
      </w:r>
      <w:r w:rsidRPr="009137FE">
        <w:rPr>
          <w:rFonts w:asciiTheme="majorEastAsia" w:eastAsiaTheme="majorEastAsia" w:hAnsiTheme="majorEastAsia" w:cs="宋体" w:hint="eastAsia"/>
          <w:sz w:val="24"/>
          <w:szCs w:val="24"/>
        </w:rPr>
        <w:t>报价超过或等于招标文件中规定的预算金额或者最高限价的；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8.</w:t>
      </w:r>
      <w:r w:rsidRPr="009137FE">
        <w:rPr>
          <w:rFonts w:asciiTheme="majorEastAsia" w:eastAsiaTheme="majorEastAsia" w:hAnsiTheme="majorEastAsia" w:cs="宋体" w:hint="eastAsia"/>
          <w:sz w:val="24"/>
          <w:szCs w:val="24"/>
        </w:rPr>
        <w:t>投标文件含有采购人不能接受的附加条件的；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9.</w:t>
      </w:r>
      <w:r w:rsidRPr="009137FE">
        <w:rPr>
          <w:rFonts w:asciiTheme="majorEastAsia" w:eastAsiaTheme="majorEastAsia" w:hAnsiTheme="majorEastAsia" w:cs="宋体" w:hint="eastAsia"/>
          <w:sz w:val="24"/>
          <w:szCs w:val="24"/>
        </w:rPr>
        <w:t>不符合法律、法规和招标文件中规定的其他实质性要求的。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lastRenderedPageBreak/>
        <w:t>10.</w:t>
      </w:r>
      <w:r w:rsidRPr="009137FE">
        <w:rPr>
          <w:rFonts w:asciiTheme="majorEastAsia" w:eastAsiaTheme="majorEastAsia" w:hAnsiTheme="majorEastAsia" w:cs="宋体" w:hint="eastAsia"/>
          <w:sz w:val="24"/>
          <w:szCs w:val="24"/>
        </w:rPr>
        <w:t>符合专业条件的投标人或者对招标文件作实质响应的投标人不足</w:t>
      </w:r>
      <w:r w:rsidRPr="009137FE">
        <w:rPr>
          <w:rFonts w:asciiTheme="majorEastAsia" w:eastAsiaTheme="majorEastAsia" w:hAnsiTheme="majorEastAsia" w:hint="eastAsia"/>
          <w:sz w:val="24"/>
          <w:szCs w:val="24"/>
        </w:rPr>
        <w:t>3</w:t>
      </w:r>
      <w:r w:rsidRPr="009137FE">
        <w:rPr>
          <w:rFonts w:asciiTheme="majorEastAsia" w:eastAsiaTheme="majorEastAsia" w:hAnsiTheme="majorEastAsia" w:cs="宋体" w:hint="eastAsia"/>
          <w:sz w:val="24"/>
          <w:szCs w:val="24"/>
        </w:rPr>
        <w:t>家的；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11.</w:t>
      </w:r>
      <w:r w:rsidRPr="009137FE">
        <w:rPr>
          <w:rFonts w:asciiTheme="majorEastAsia" w:eastAsiaTheme="majorEastAsia" w:hAnsiTheme="majorEastAsia" w:cs="宋体" w:hint="eastAsia"/>
          <w:sz w:val="24"/>
          <w:szCs w:val="24"/>
        </w:rPr>
        <w:t>出现影响采购公正的违法违规行为的；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12.</w:t>
      </w:r>
      <w:r w:rsidRPr="009137FE">
        <w:rPr>
          <w:rFonts w:asciiTheme="majorEastAsia" w:eastAsiaTheme="majorEastAsia" w:hAnsiTheme="majorEastAsia" w:cs="宋体" w:hint="eastAsia"/>
          <w:sz w:val="24"/>
          <w:szCs w:val="24"/>
        </w:rPr>
        <w:t>因重大变故，采购任务取消的。</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sz w:val="24"/>
          <w:szCs w:val="24"/>
        </w:rPr>
      </w:pPr>
      <w:r w:rsidRPr="009137FE">
        <w:rPr>
          <w:rFonts w:asciiTheme="majorEastAsia" w:eastAsiaTheme="majorEastAsia" w:hAnsiTheme="majorEastAsia" w:cs="宋体" w:hint="eastAsia"/>
          <w:sz w:val="24"/>
          <w:szCs w:val="24"/>
        </w:rPr>
        <w:t>上述均保留评委会认定可以确定为无效投标或废标的其他情况。</w:t>
      </w:r>
    </w:p>
    <w:p w:rsidR="006F19B3" w:rsidRPr="009137FE" w:rsidRDefault="006E4A52">
      <w:pPr>
        <w:widowControl/>
        <w:spacing w:line="480" w:lineRule="exact"/>
        <w:ind w:firstLine="560"/>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八、投标有效期：</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投标有效期为</w:t>
      </w:r>
      <w:r w:rsidRPr="009137FE">
        <w:rPr>
          <w:rFonts w:asciiTheme="majorEastAsia" w:eastAsiaTheme="majorEastAsia" w:hAnsiTheme="majorEastAsia" w:cs="??_GB2312"/>
          <w:sz w:val="24"/>
          <w:szCs w:val="24"/>
        </w:rPr>
        <w:t>60</w:t>
      </w:r>
      <w:r w:rsidRPr="009137FE">
        <w:rPr>
          <w:rFonts w:asciiTheme="majorEastAsia" w:eastAsiaTheme="majorEastAsia" w:hAnsiTheme="majorEastAsia" w:cs="宋体" w:hint="eastAsia"/>
          <w:sz w:val="24"/>
          <w:szCs w:val="24"/>
        </w:rPr>
        <w:t>天（从提交</w:t>
      </w:r>
      <w:r w:rsidRPr="009137FE">
        <w:rPr>
          <w:rFonts w:asciiTheme="majorEastAsia" w:eastAsiaTheme="majorEastAsia" w:hAnsiTheme="majorEastAsia" w:cs="Times New Roman" w:hint="eastAsia"/>
          <w:sz w:val="24"/>
          <w:szCs w:val="24"/>
        </w:rPr>
        <w:t>投标文件</w:t>
      </w:r>
      <w:r w:rsidRPr="009137FE">
        <w:rPr>
          <w:rFonts w:asciiTheme="majorEastAsia" w:eastAsiaTheme="majorEastAsia" w:hAnsiTheme="majorEastAsia" w:cs="宋体" w:hint="eastAsia"/>
          <w:sz w:val="24"/>
          <w:szCs w:val="24"/>
        </w:rPr>
        <w:t>的截止之日起算）。</w:t>
      </w:r>
    </w:p>
    <w:p w:rsidR="006F19B3" w:rsidRPr="009137FE" w:rsidRDefault="006E4A52">
      <w:pPr>
        <w:widowControl/>
        <w:spacing w:line="480" w:lineRule="exact"/>
        <w:ind w:firstLine="560"/>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九、投标截止时间、开标时间及地点：详见招标公告。</w:t>
      </w:r>
    </w:p>
    <w:p w:rsidR="006F19B3" w:rsidRPr="009137FE" w:rsidRDefault="006E4A52">
      <w:pPr>
        <w:widowControl/>
        <w:spacing w:line="480" w:lineRule="exact"/>
        <w:ind w:firstLine="560"/>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十、省级以上财政部门规定的其他事项：</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根据《江苏省政府采购供应商监督管理暂行办法》第三十条规定：</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供应商提出质疑，应当采取书面形式，在法定时间内向采购人或者采购代理机构提交质疑函。</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质疑函应当包括下列内容：</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（一）质疑供应商的名称、地址、邮编、联系人、联系电话；</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（二）具体的质疑事项及事实根据；</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（三）认为自己合法权益受到损害或可能受到损害的相关证据材料；</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（四）提起质疑的日期；</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（五）质疑函应当署名：质疑人为自然人的，应当由本人签字并附有效身份证明；质疑人为法人或其他组织的，应当由法定代表人签字并加盖单位公章。</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供应商委托代理质疑的，应当向被质疑人提交授权委托书，并载明委托代理的具体权限和事项。</w:t>
      </w:r>
    </w:p>
    <w:p w:rsidR="006F19B3" w:rsidRPr="009137FE" w:rsidRDefault="006E4A52">
      <w:pPr>
        <w:widowControl/>
        <w:spacing w:line="480" w:lineRule="exact"/>
        <w:ind w:firstLine="560"/>
        <w:jc w:val="left"/>
        <w:rPr>
          <w:rFonts w:asciiTheme="majorEastAsia" w:eastAsiaTheme="majorEastAsia" w:hAnsiTheme="majorEastAsia" w:cs="宋体"/>
          <w:b/>
          <w:bCs/>
          <w:spacing w:val="-6"/>
          <w:sz w:val="24"/>
          <w:szCs w:val="24"/>
        </w:rPr>
      </w:pPr>
      <w:r w:rsidRPr="009137FE">
        <w:rPr>
          <w:rFonts w:asciiTheme="majorEastAsia" w:eastAsiaTheme="majorEastAsia" w:hAnsiTheme="majorEastAsia" w:cs="宋体" w:hint="eastAsia"/>
          <w:b/>
          <w:bCs/>
          <w:spacing w:val="-6"/>
          <w:sz w:val="24"/>
          <w:szCs w:val="24"/>
        </w:rPr>
        <w:t>十一、其他注意事项</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_GB2312"/>
          <w:sz w:val="24"/>
          <w:szCs w:val="24"/>
        </w:rPr>
        <w:t>1</w:t>
      </w:r>
      <w:r w:rsidRPr="009137FE">
        <w:rPr>
          <w:rFonts w:asciiTheme="majorEastAsia" w:eastAsiaTheme="majorEastAsia" w:hAnsiTheme="majorEastAsia" w:cs="??_GB2312" w:hint="eastAsia"/>
          <w:sz w:val="24"/>
          <w:szCs w:val="24"/>
        </w:rPr>
        <w:t>.</w:t>
      </w:r>
      <w:r w:rsidRPr="009137FE">
        <w:rPr>
          <w:rFonts w:asciiTheme="majorEastAsia" w:eastAsiaTheme="majorEastAsia" w:hAnsiTheme="majorEastAsia" w:cs="宋体" w:hint="eastAsia"/>
          <w:sz w:val="24"/>
          <w:szCs w:val="24"/>
        </w:rPr>
        <w:t>在投标开标期间，投标人不得向评委询问情况，不得进行旨在影响评标结果的活动。</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_GB2312" w:hint="eastAsia"/>
          <w:sz w:val="24"/>
          <w:szCs w:val="24"/>
        </w:rPr>
        <w:t>2.</w:t>
      </w:r>
      <w:r w:rsidRPr="009137FE">
        <w:rPr>
          <w:rFonts w:asciiTheme="majorEastAsia" w:eastAsiaTheme="majorEastAsia" w:hAnsiTheme="majorEastAsia" w:cs="宋体" w:hint="eastAsia"/>
          <w:sz w:val="24"/>
          <w:szCs w:val="24"/>
        </w:rPr>
        <w:t>评标委员会不公布落标原因，不退还</w:t>
      </w:r>
      <w:r w:rsidRPr="009137FE">
        <w:rPr>
          <w:rFonts w:asciiTheme="majorEastAsia" w:eastAsiaTheme="majorEastAsia" w:hAnsiTheme="majorEastAsia" w:cs="Times New Roman" w:hint="eastAsia"/>
          <w:sz w:val="24"/>
          <w:szCs w:val="24"/>
        </w:rPr>
        <w:t>投标文件</w:t>
      </w:r>
      <w:r w:rsidRPr="009137FE">
        <w:rPr>
          <w:rFonts w:asciiTheme="majorEastAsia" w:eastAsiaTheme="majorEastAsia" w:hAnsiTheme="majorEastAsia" w:cs="宋体" w:hint="eastAsia"/>
          <w:sz w:val="24"/>
          <w:szCs w:val="24"/>
        </w:rPr>
        <w:t>。</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Times New Roman" w:hint="eastAsia"/>
          <w:sz w:val="24"/>
          <w:szCs w:val="24"/>
        </w:rPr>
        <w:t>3.</w:t>
      </w:r>
      <w:r w:rsidRPr="009137FE">
        <w:rPr>
          <w:rFonts w:asciiTheme="majorEastAsia" w:eastAsiaTheme="majorEastAsia" w:hAnsiTheme="majorEastAsia" w:cs="宋体" w:hint="eastAsia"/>
          <w:sz w:val="24"/>
          <w:szCs w:val="24"/>
        </w:rPr>
        <w:t>履约保证金交纳要求：被确定成交的供应商，必须在签订合同前向采购单位交纳履约保证金，</w:t>
      </w:r>
      <w:r w:rsidR="00A40ED9" w:rsidRPr="009137FE">
        <w:rPr>
          <w:rFonts w:asciiTheme="majorEastAsia" w:eastAsiaTheme="majorEastAsia" w:hAnsiTheme="majorEastAsia" w:cs="宋体" w:hint="eastAsia"/>
          <w:sz w:val="24"/>
          <w:szCs w:val="24"/>
        </w:rPr>
        <w:t>履约保证金金额为成交金额的</w:t>
      </w:r>
      <w:r w:rsidRPr="009137FE">
        <w:rPr>
          <w:rFonts w:asciiTheme="majorEastAsia" w:eastAsiaTheme="majorEastAsia" w:hAnsiTheme="majorEastAsia" w:cs="Times New Roman" w:hint="eastAsia"/>
          <w:sz w:val="24"/>
          <w:szCs w:val="24"/>
        </w:rPr>
        <w:t>5</w:t>
      </w:r>
      <w:r w:rsidRPr="009137FE">
        <w:rPr>
          <w:rFonts w:asciiTheme="majorEastAsia" w:eastAsiaTheme="majorEastAsia" w:hAnsiTheme="majorEastAsia" w:cs="宋体" w:hint="eastAsia"/>
          <w:sz w:val="24"/>
          <w:szCs w:val="24"/>
        </w:rPr>
        <w:t>％（交纳方式：转账或</w:t>
      </w:r>
      <w:r w:rsidRPr="009137FE">
        <w:rPr>
          <w:rFonts w:asciiTheme="majorEastAsia" w:eastAsiaTheme="majorEastAsia" w:hAnsiTheme="majorEastAsia" w:cs="宋体" w:hint="eastAsia"/>
          <w:sz w:val="24"/>
          <w:szCs w:val="24"/>
        </w:rPr>
        <w:lastRenderedPageBreak/>
        <w:t>银行保函），在供应商供货、安装完毕并经验收合格后一个月内由采购单位返还（利息不计）。</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Times New Roman" w:hint="eastAsia"/>
          <w:sz w:val="24"/>
          <w:szCs w:val="24"/>
        </w:rPr>
        <w:t>4.</w:t>
      </w:r>
      <w:r w:rsidRPr="009137FE">
        <w:rPr>
          <w:rFonts w:asciiTheme="majorEastAsia" w:eastAsiaTheme="majorEastAsia" w:hAnsiTheme="majorEastAsia" w:cs="宋体" w:hint="eastAsia"/>
          <w:sz w:val="24"/>
          <w:szCs w:val="24"/>
        </w:rPr>
        <w:t>授予合同</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Times New Roman"/>
          <w:sz w:val="24"/>
          <w:szCs w:val="24"/>
        </w:rPr>
      </w:pPr>
      <w:r w:rsidRPr="009137FE">
        <w:rPr>
          <w:rFonts w:asciiTheme="majorEastAsia" w:eastAsiaTheme="majorEastAsia" w:hAnsiTheme="majorEastAsia" w:cs="宋体" w:hint="eastAsia"/>
          <w:sz w:val="24"/>
          <w:szCs w:val="24"/>
        </w:rPr>
        <w:t>（</w:t>
      </w:r>
      <w:r w:rsidRPr="009137FE">
        <w:rPr>
          <w:rFonts w:asciiTheme="majorEastAsia" w:eastAsiaTheme="majorEastAsia" w:hAnsiTheme="majorEastAsia" w:cs="Times New Roman"/>
          <w:sz w:val="24"/>
          <w:szCs w:val="24"/>
        </w:rPr>
        <w:t>1</w:t>
      </w:r>
      <w:r w:rsidRPr="009137FE">
        <w:rPr>
          <w:rFonts w:asciiTheme="majorEastAsia" w:eastAsiaTheme="majorEastAsia" w:hAnsiTheme="majorEastAsia" w:cs="宋体" w:hint="eastAsia"/>
          <w:sz w:val="24"/>
          <w:szCs w:val="24"/>
        </w:rPr>
        <w:t>）中标通知</w:t>
      </w:r>
    </w:p>
    <w:p w:rsidR="006F19B3" w:rsidRPr="009137FE" w:rsidRDefault="006E4A52">
      <w:pPr>
        <w:widowControl/>
        <w:spacing w:line="480" w:lineRule="exact"/>
        <w:ind w:firstLine="482"/>
        <w:jc w:val="left"/>
        <w:rPr>
          <w:rFonts w:asciiTheme="majorEastAsia" w:eastAsiaTheme="majorEastAsia" w:hAnsiTheme="majorEastAsia"/>
          <w:b/>
          <w:sz w:val="24"/>
          <w:szCs w:val="24"/>
        </w:rPr>
      </w:pPr>
      <w:r w:rsidRPr="009137FE">
        <w:rPr>
          <w:rFonts w:asciiTheme="majorEastAsia" w:eastAsiaTheme="majorEastAsia" w:hAnsiTheme="majorEastAsia"/>
          <w:b/>
          <w:bCs/>
          <w:sz w:val="24"/>
          <w:szCs w:val="24"/>
        </w:rPr>
        <w:t>中标结果将在启东农商银行</w:t>
      </w:r>
      <w:proofErr w:type="gramStart"/>
      <w:r w:rsidRPr="009137FE">
        <w:rPr>
          <w:rFonts w:asciiTheme="majorEastAsia" w:eastAsiaTheme="majorEastAsia" w:hAnsiTheme="majorEastAsia"/>
          <w:b/>
          <w:bCs/>
          <w:sz w:val="24"/>
          <w:szCs w:val="24"/>
        </w:rPr>
        <w:t>网予以</w:t>
      </w:r>
      <w:proofErr w:type="gramEnd"/>
      <w:r w:rsidRPr="009137FE">
        <w:rPr>
          <w:rFonts w:asciiTheme="majorEastAsia" w:eastAsiaTheme="majorEastAsia" w:hAnsiTheme="majorEastAsia"/>
          <w:b/>
          <w:bCs/>
          <w:sz w:val="24"/>
          <w:szCs w:val="24"/>
        </w:rPr>
        <w:t>公布，招标人确定供应商后将向供应商发出中标（成交）通知书。</w:t>
      </w:r>
    </w:p>
    <w:p w:rsidR="006F19B3" w:rsidRPr="009137FE" w:rsidRDefault="006E4A52">
      <w:pPr>
        <w:widowControl/>
        <w:spacing w:line="480" w:lineRule="exact"/>
        <w:ind w:firstLine="480"/>
        <w:jc w:val="left"/>
        <w:rPr>
          <w:rFonts w:asciiTheme="majorEastAsia" w:eastAsiaTheme="majorEastAsia" w:hAnsiTheme="majorEastAsia"/>
          <w:sz w:val="24"/>
          <w:szCs w:val="24"/>
        </w:rPr>
      </w:pPr>
      <w:r w:rsidRPr="009137FE">
        <w:rPr>
          <w:rFonts w:asciiTheme="majorEastAsia" w:eastAsiaTheme="majorEastAsia" w:hAnsiTheme="majorEastAsia"/>
          <w:sz w:val="24"/>
          <w:szCs w:val="24"/>
        </w:rPr>
        <w:t>（2）签订合同</w:t>
      </w:r>
    </w:p>
    <w:p w:rsidR="006F19B3" w:rsidRPr="009137FE" w:rsidRDefault="006E4A52">
      <w:pPr>
        <w:spacing w:line="480" w:lineRule="exact"/>
        <w:ind w:firstLine="560"/>
        <w:rPr>
          <w:rFonts w:asciiTheme="majorEastAsia" w:eastAsiaTheme="majorEastAsia" w:hAnsiTheme="majorEastAsia" w:cs="FangSong_GB2312"/>
          <w:bCs/>
          <w:sz w:val="24"/>
          <w:szCs w:val="24"/>
        </w:rPr>
      </w:pPr>
      <w:r w:rsidRPr="009137FE">
        <w:rPr>
          <w:rFonts w:asciiTheme="majorEastAsia" w:eastAsiaTheme="majorEastAsia" w:hAnsiTheme="majorEastAsia" w:cs="FangSong_GB2312" w:hint="eastAsia"/>
          <w:bCs/>
          <w:sz w:val="24"/>
          <w:szCs w:val="24"/>
        </w:rPr>
        <w:t>①招标文件、补充文件及供应商的投标文件等均为签订合同的依据。</w:t>
      </w:r>
    </w:p>
    <w:p w:rsidR="006F19B3" w:rsidRPr="009137FE" w:rsidRDefault="006E4A52">
      <w:pPr>
        <w:spacing w:line="480" w:lineRule="exact"/>
        <w:ind w:firstLine="561"/>
        <w:rPr>
          <w:rFonts w:asciiTheme="majorEastAsia" w:eastAsiaTheme="majorEastAsia" w:hAnsiTheme="majorEastAsia" w:cs="FangSong_GB2312"/>
          <w:b/>
          <w:sz w:val="24"/>
          <w:szCs w:val="24"/>
        </w:rPr>
      </w:pPr>
      <w:r w:rsidRPr="009137FE">
        <w:rPr>
          <w:rFonts w:asciiTheme="majorEastAsia" w:eastAsiaTheme="majorEastAsia" w:hAnsiTheme="majorEastAsia" w:cs="FangSong_GB2312" w:hint="eastAsia"/>
          <w:b/>
          <w:sz w:val="24"/>
          <w:szCs w:val="24"/>
        </w:rPr>
        <w:t>②供应商必须在中标（成交）通知书发出之日起五</w:t>
      </w:r>
      <w:proofErr w:type="gramStart"/>
      <w:r w:rsidRPr="009137FE">
        <w:rPr>
          <w:rFonts w:asciiTheme="majorEastAsia" w:eastAsiaTheme="majorEastAsia" w:hAnsiTheme="majorEastAsia" w:cs="FangSong_GB2312" w:hint="eastAsia"/>
          <w:b/>
          <w:sz w:val="24"/>
          <w:szCs w:val="24"/>
        </w:rPr>
        <w:t>日内与</w:t>
      </w:r>
      <w:proofErr w:type="gramEnd"/>
      <w:r w:rsidRPr="009137FE">
        <w:rPr>
          <w:rFonts w:asciiTheme="majorEastAsia" w:eastAsiaTheme="majorEastAsia" w:hAnsiTheme="majorEastAsia" w:cs="FangSong_GB2312" w:hint="eastAsia"/>
          <w:b/>
          <w:sz w:val="24"/>
          <w:szCs w:val="24"/>
        </w:rPr>
        <w:t>采购人签订合同，</w:t>
      </w:r>
      <w:proofErr w:type="gramStart"/>
      <w:r w:rsidRPr="009137FE">
        <w:rPr>
          <w:rFonts w:asciiTheme="majorEastAsia" w:eastAsiaTheme="majorEastAsia" w:hAnsiTheme="majorEastAsia" w:cs="FangSong_GB2312" w:hint="eastAsia"/>
          <w:b/>
          <w:sz w:val="24"/>
          <w:szCs w:val="24"/>
        </w:rPr>
        <w:t>拟签订</w:t>
      </w:r>
      <w:proofErr w:type="gramEnd"/>
      <w:r w:rsidRPr="009137FE">
        <w:rPr>
          <w:rFonts w:asciiTheme="majorEastAsia" w:eastAsiaTheme="majorEastAsia" w:hAnsiTheme="majorEastAsia" w:cs="FangSong_GB2312" w:hint="eastAsia"/>
          <w:b/>
          <w:sz w:val="24"/>
          <w:szCs w:val="24"/>
        </w:rPr>
        <w:t>的合同文本详见招标文件第三部分。</w:t>
      </w:r>
    </w:p>
    <w:p w:rsidR="006F19B3" w:rsidRPr="009137FE" w:rsidRDefault="006E4A52">
      <w:pPr>
        <w:spacing w:line="480" w:lineRule="exact"/>
        <w:ind w:firstLine="561"/>
        <w:rPr>
          <w:rFonts w:asciiTheme="majorEastAsia" w:eastAsiaTheme="majorEastAsia" w:hAnsiTheme="majorEastAsia"/>
          <w:sz w:val="24"/>
          <w:szCs w:val="24"/>
        </w:rPr>
      </w:pPr>
      <w:r w:rsidRPr="009137FE">
        <w:rPr>
          <w:rFonts w:asciiTheme="majorEastAsia" w:eastAsiaTheme="majorEastAsia" w:hAnsiTheme="majorEastAsia" w:cs="??_GB2312" w:hint="eastAsia"/>
          <w:sz w:val="24"/>
          <w:szCs w:val="24"/>
        </w:rPr>
        <w:t>5.</w:t>
      </w:r>
      <w:r w:rsidRPr="009137FE">
        <w:rPr>
          <w:rFonts w:asciiTheme="majorEastAsia" w:eastAsiaTheme="majorEastAsia" w:hAnsiTheme="majorEastAsia"/>
          <w:sz w:val="24"/>
          <w:szCs w:val="24"/>
        </w:rPr>
        <w:t>供应商因自身原因不能签订或履行采购合同的，招标人将取消其中标资格，履约保证金不予退还，同时相关主管部门将对供应商作以下处理：记入不良信誉，并按有关规定，暂停其在启东农商银行的采购投标资格。</w:t>
      </w: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hint="eastAsia"/>
        </w:rPr>
      </w:pPr>
    </w:p>
    <w:p w:rsidR="00736DBB" w:rsidRPr="009137FE" w:rsidRDefault="00736DBB">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562"/>
        <w:jc w:val="center"/>
        <w:rPr>
          <w:rFonts w:asciiTheme="majorEastAsia" w:eastAsiaTheme="majorEastAsia" w:hAnsiTheme="majorEastAsia" w:cs="Times New Roman"/>
          <w:b/>
          <w:bCs/>
          <w:sz w:val="28"/>
          <w:szCs w:val="28"/>
        </w:rPr>
      </w:pPr>
      <w:r w:rsidRPr="009137FE">
        <w:rPr>
          <w:rFonts w:asciiTheme="majorEastAsia" w:eastAsiaTheme="majorEastAsia" w:hAnsiTheme="majorEastAsia" w:cs="宋体" w:hint="eastAsia"/>
          <w:b/>
          <w:bCs/>
          <w:sz w:val="28"/>
          <w:szCs w:val="28"/>
        </w:rPr>
        <w:t>第二部分附件</w:t>
      </w:r>
      <w:r w:rsidRPr="009137FE">
        <w:rPr>
          <w:rFonts w:asciiTheme="majorEastAsia" w:eastAsiaTheme="majorEastAsia" w:hAnsiTheme="majorEastAsia" w:cs="??_GB2312"/>
          <w:b/>
          <w:bCs/>
          <w:sz w:val="28"/>
          <w:szCs w:val="28"/>
        </w:rPr>
        <w:t>-</w:t>
      </w:r>
      <w:r w:rsidRPr="009137FE">
        <w:rPr>
          <w:rFonts w:asciiTheme="majorEastAsia" w:eastAsiaTheme="majorEastAsia" w:hAnsiTheme="majorEastAsia" w:cs="Times New Roman" w:hint="eastAsia"/>
          <w:b/>
          <w:bCs/>
          <w:sz w:val="28"/>
          <w:szCs w:val="28"/>
        </w:rPr>
        <w:t>投标文件</w:t>
      </w:r>
      <w:r w:rsidRPr="009137FE">
        <w:rPr>
          <w:rFonts w:asciiTheme="majorEastAsia" w:eastAsiaTheme="majorEastAsia" w:hAnsiTheme="majorEastAsia" w:cs="宋体" w:hint="eastAsia"/>
          <w:b/>
          <w:bCs/>
          <w:sz w:val="28"/>
          <w:szCs w:val="28"/>
        </w:rPr>
        <w:t>格式</w:t>
      </w:r>
    </w:p>
    <w:p w:rsidR="006F19B3" w:rsidRPr="009137FE" w:rsidRDefault="006E4A52">
      <w:pPr>
        <w:spacing w:line="440" w:lineRule="exact"/>
        <w:rPr>
          <w:rFonts w:asciiTheme="majorEastAsia" w:eastAsiaTheme="majorEastAsia" w:hAnsiTheme="majorEastAsia"/>
          <w:sz w:val="28"/>
          <w:szCs w:val="28"/>
        </w:rPr>
      </w:pPr>
      <w:r w:rsidRPr="009137FE">
        <w:rPr>
          <w:rFonts w:asciiTheme="majorEastAsia" w:eastAsiaTheme="majorEastAsia" w:hAnsiTheme="majorEastAsia" w:hint="eastAsia"/>
          <w:sz w:val="28"/>
          <w:szCs w:val="28"/>
        </w:rPr>
        <w:t>附件一：</w:t>
      </w:r>
    </w:p>
    <w:p w:rsidR="006F19B3" w:rsidRPr="009137FE" w:rsidRDefault="006E4A52">
      <w:pPr>
        <w:spacing w:line="440" w:lineRule="exact"/>
        <w:ind w:firstLine="643"/>
        <w:jc w:val="center"/>
        <w:rPr>
          <w:rFonts w:asciiTheme="majorEastAsia" w:eastAsiaTheme="majorEastAsia" w:hAnsiTheme="majorEastAsia"/>
          <w:b/>
          <w:sz w:val="32"/>
          <w:szCs w:val="32"/>
        </w:rPr>
      </w:pPr>
      <w:r w:rsidRPr="009137FE">
        <w:rPr>
          <w:rFonts w:asciiTheme="majorEastAsia" w:eastAsiaTheme="majorEastAsia" w:hAnsiTheme="majorEastAsia" w:hint="eastAsia"/>
          <w:b/>
          <w:sz w:val="32"/>
          <w:szCs w:val="32"/>
        </w:rPr>
        <w:t>投  标  承  诺  书</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u w:val="single"/>
        </w:rPr>
      </w:pPr>
      <w:r w:rsidRPr="009137FE">
        <w:rPr>
          <w:rFonts w:asciiTheme="majorEastAsia" w:eastAsiaTheme="majorEastAsia" w:hAnsiTheme="majorEastAsia" w:cs="宋体" w:hint="eastAsia"/>
          <w:sz w:val="24"/>
          <w:szCs w:val="24"/>
          <w:u w:val="single"/>
        </w:rPr>
        <w:t>江苏启东农村商业银行股份有限公司：</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right="-50"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我们已收到你们关于</w:t>
      </w:r>
      <w:r w:rsidRPr="009137FE">
        <w:rPr>
          <w:rFonts w:asciiTheme="majorEastAsia" w:eastAsiaTheme="majorEastAsia" w:hAnsiTheme="majorEastAsia" w:cs="宋体" w:hint="eastAsia"/>
          <w:sz w:val="24"/>
          <w:szCs w:val="24"/>
          <w:u w:val="single"/>
        </w:rPr>
        <w:t>启东农商</w:t>
      </w:r>
      <w:proofErr w:type="gramStart"/>
      <w:r w:rsidRPr="009137FE">
        <w:rPr>
          <w:rFonts w:asciiTheme="majorEastAsia" w:eastAsiaTheme="majorEastAsia" w:hAnsiTheme="majorEastAsia" w:cs="宋体" w:hint="eastAsia"/>
          <w:sz w:val="24"/>
          <w:szCs w:val="24"/>
          <w:u w:val="single"/>
        </w:rPr>
        <w:t>银行惠丰支行</w:t>
      </w:r>
      <w:proofErr w:type="gramEnd"/>
      <w:r w:rsidRPr="009137FE">
        <w:rPr>
          <w:rFonts w:asciiTheme="majorEastAsia" w:eastAsiaTheme="majorEastAsia" w:hAnsiTheme="majorEastAsia" w:cs="宋体" w:hint="eastAsia"/>
          <w:sz w:val="24"/>
          <w:szCs w:val="24"/>
          <w:u w:val="single"/>
        </w:rPr>
        <w:t>档案中心气体灭火系统采购与安装项目</w:t>
      </w:r>
      <w:r w:rsidRPr="009137FE">
        <w:rPr>
          <w:rFonts w:asciiTheme="majorEastAsia" w:eastAsiaTheme="majorEastAsia" w:hAnsiTheme="majorEastAsia" w:cs="宋体" w:hint="eastAsia"/>
          <w:sz w:val="24"/>
          <w:szCs w:val="24"/>
        </w:rPr>
        <w:t>的招标文件，经仔细阅读研究，我们决定参加投标，并作如下承诺：</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我方愿意按照招标文件的全部要求进行投标（投标内容及价格以投标文件为准）。</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我方承诺使用面料均与本招标文件要求的一致，否则招标人可不予接收。</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3</w:t>
      </w:r>
      <w:r w:rsidRPr="009137FE">
        <w:rPr>
          <w:rFonts w:asciiTheme="majorEastAsia" w:eastAsiaTheme="majorEastAsia" w:hAnsiTheme="majorEastAsia" w:cs="宋体" w:hint="eastAsia"/>
          <w:sz w:val="24"/>
          <w:szCs w:val="24"/>
        </w:rPr>
        <w:t>．我方完全理解并同意放弃对招标文件有不明及误解的权利。</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4</w:t>
      </w:r>
      <w:r w:rsidRPr="009137FE">
        <w:rPr>
          <w:rFonts w:asciiTheme="majorEastAsia" w:eastAsiaTheme="majorEastAsia" w:hAnsiTheme="majorEastAsia" w:cs="宋体" w:hint="eastAsia"/>
          <w:sz w:val="24"/>
          <w:szCs w:val="24"/>
        </w:rPr>
        <w:t>．我方将按招标文件的规定履行合同责任和义务。</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5</w:t>
      </w:r>
      <w:r w:rsidRPr="009137FE">
        <w:rPr>
          <w:rFonts w:asciiTheme="majorEastAsia" w:eastAsiaTheme="majorEastAsia" w:hAnsiTheme="majorEastAsia" w:cs="宋体" w:hint="eastAsia"/>
          <w:sz w:val="24"/>
          <w:szCs w:val="24"/>
        </w:rPr>
        <w:t>．我方同意提供按照贵方可能要求的与其投标有关的一切数据或资料，理解并同意贵方的评标办法及评分细则。</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6</w:t>
      </w:r>
      <w:r w:rsidRPr="009137FE">
        <w:rPr>
          <w:rFonts w:asciiTheme="majorEastAsia" w:eastAsiaTheme="majorEastAsia" w:hAnsiTheme="majorEastAsia" w:cs="宋体" w:hint="eastAsia"/>
          <w:sz w:val="24"/>
          <w:szCs w:val="24"/>
        </w:rPr>
        <w:t>．我方的投标文件自开标后</w:t>
      </w:r>
      <w:r w:rsidRPr="009137FE">
        <w:rPr>
          <w:rFonts w:asciiTheme="majorEastAsia" w:eastAsiaTheme="majorEastAsia" w:hAnsiTheme="majorEastAsia" w:cs="Times New Roman"/>
          <w:sz w:val="24"/>
          <w:szCs w:val="24"/>
        </w:rPr>
        <w:t>60</w:t>
      </w:r>
      <w:r w:rsidRPr="009137FE">
        <w:rPr>
          <w:rFonts w:asciiTheme="majorEastAsia" w:eastAsiaTheme="majorEastAsia" w:hAnsiTheme="majorEastAsia" w:cs="宋体" w:hint="eastAsia"/>
          <w:sz w:val="24"/>
          <w:szCs w:val="24"/>
        </w:rPr>
        <w:t>天内有效。</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7</w:t>
      </w:r>
      <w:r w:rsidRPr="009137FE">
        <w:rPr>
          <w:rFonts w:asciiTheme="majorEastAsia" w:eastAsiaTheme="majorEastAsia" w:hAnsiTheme="majorEastAsia" w:cs="宋体" w:hint="eastAsia"/>
          <w:sz w:val="24"/>
          <w:szCs w:val="24"/>
        </w:rPr>
        <w:t>．与本投标有关的一切往来通讯请寄：</w:t>
      </w:r>
    </w:p>
    <w:p w:rsidR="006F19B3" w:rsidRPr="009137FE" w:rsidRDefault="006F19B3">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单位：</w:t>
      </w:r>
      <w:r w:rsidRPr="009137FE">
        <w:rPr>
          <w:rFonts w:asciiTheme="majorEastAsia" w:eastAsiaTheme="majorEastAsia" w:hAnsiTheme="majorEastAsia" w:cs="Times New Roman"/>
          <w:sz w:val="24"/>
          <w:szCs w:val="24"/>
        </w:rPr>
        <w:t xml:space="preserve">             </w:t>
      </w:r>
      <w:proofErr w:type="gramStart"/>
      <w:r w:rsidRPr="009137FE">
        <w:rPr>
          <w:rFonts w:asciiTheme="majorEastAsia" w:eastAsiaTheme="majorEastAsia" w:hAnsiTheme="majorEastAsia" w:cs="宋体" w:hint="eastAsia"/>
          <w:sz w:val="24"/>
          <w:szCs w:val="24"/>
        </w:rPr>
        <w:t>邮</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编</w:t>
      </w:r>
      <w:proofErr w:type="gramEnd"/>
      <w:r w:rsidRPr="009137FE">
        <w:rPr>
          <w:rFonts w:asciiTheme="majorEastAsia" w:eastAsiaTheme="majorEastAsia" w:hAnsiTheme="majorEastAsia" w:cs="宋体" w:hint="eastAsia"/>
          <w:sz w:val="24"/>
          <w:szCs w:val="24"/>
        </w:rPr>
        <w:t>：</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电话：</w:t>
      </w:r>
      <w:r w:rsidRPr="009137FE">
        <w:rPr>
          <w:rFonts w:asciiTheme="majorEastAsia" w:eastAsiaTheme="majorEastAsia" w:hAnsiTheme="majorEastAsia" w:cs="Times New Roman"/>
          <w:sz w:val="24"/>
          <w:szCs w:val="24"/>
        </w:rPr>
        <w:t xml:space="preserve">                </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传真：</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联系人：</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地址：</w:t>
      </w:r>
      <w:r w:rsidRPr="009137FE">
        <w:rPr>
          <w:rFonts w:asciiTheme="majorEastAsia" w:eastAsiaTheme="majorEastAsia" w:hAnsiTheme="majorEastAsia" w:cs="Times New Roman"/>
          <w:sz w:val="24"/>
          <w:szCs w:val="24"/>
        </w:rPr>
        <w:t xml:space="preserve">                </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投标单位（盖章）：</w:t>
      </w:r>
      <w:r w:rsidRPr="009137FE">
        <w:rPr>
          <w:rFonts w:asciiTheme="majorEastAsia" w:eastAsiaTheme="majorEastAsia" w:hAnsiTheme="majorEastAsia" w:cs="Times New Roman"/>
          <w:sz w:val="24"/>
          <w:szCs w:val="24"/>
        </w:rPr>
        <w:t xml:space="preserve">                             </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法定代表人（签字或盖章）：</w:t>
      </w:r>
      <w:r w:rsidRPr="009137FE">
        <w:rPr>
          <w:rFonts w:asciiTheme="majorEastAsia" w:eastAsiaTheme="majorEastAsia" w:hAnsiTheme="majorEastAsia" w:cs="Times New Roman"/>
          <w:sz w:val="24"/>
          <w:szCs w:val="24"/>
        </w:rPr>
        <w:t xml:space="preserve">                 </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受托代理人（签字或盖章）：</w:t>
      </w:r>
      <w:r w:rsidRPr="009137FE">
        <w:rPr>
          <w:rFonts w:asciiTheme="majorEastAsia" w:eastAsiaTheme="majorEastAsia" w:hAnsiTheme="majorEastAsia" w:cs="Times New Roman"/>
          <w:sz w:val="24"/>
          <w:szCs w:val="24"/>
        </w:rPr>
        <w:t xml:space="preserve">                  </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 xml:space="preserve">   </w:t>
      </w:r>
      <w:r w:rsidRPr="009137FE">
        <w:rPr>
          <w:rFonts w:asciiTheme="majorEastAsia" w:eastAsiaTheme="majorEastAsia" w:hAnsiTheme="majorEastAsia" w:cs="宋体" w:hint="eastAsia"/>
          <w:sz w:val="24"/>
          <w:szCs w:val="24"/>
        </w:rPr>
        <w:t>时间：</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年</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月</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 xml:space="preserve">日　</w:t>
      </w:r>
    </w:p>
    <w:p w:rsidR="006F19B3" w:rsidRPr="009137FE" w:rsidRDefault="006F19B3">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firstLine="480"/>
        <w:jc w:val="left"/>
        <w:rPr>
          <w:rFonts w:asciiTheme="majorEastAsia" w:eastAsiaTheme="majorEastAsia" w:hAnsiTheme="majorEastAsia" w:cs="??_GB2312"/>
          <w:sz w:val="24"/>
          <w:szCs w:val="24"/>
        </w:rPr>
      </w:pPr>
    </w:p>
    <w:p w:rsidR="006F19B3" w:rsidRPr="009137FE" w:rsidRDefault="006F19B3">
      <w:pPr>
        <w:spacing w:line="440" w:lineRule="exact"/>
        <w:rPr>
          <w:rFonts w:asciiTheme="majorEastAsia" w:eastAsiaTheme="majorEastAsia" w:hAnsiTheme="majorEastAsia"/>
          <w:sz w:val="28"/>
          <w:szCs w:val="28"/>
        </w:rPr>
      </w:pPr>
    </w:p>
    <w:p w:rsidR="006F19B3" w:rsidRPr="009137FE" w:rsidRDefault="006F19B3">
      <w:pPr>
        <w:spacing w:line="440" w:lineRule="exact"/>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E4A52">
      <w:pPr>
        <w:rPr>
          <w:rFonts w:asciiTheme="majorEastAsia" w:eastAsiaTheme="majorEastAsia" w:hAnsiTheme="majorEastAsia"/>
        </w:rPr>
      </w:pPr>
      <w:r w:rsidRPr="009137FE">
        <w:rPr>
          <w:rFonts w:asciiTheme="majorEastAsia" w:eastAsiaTheme="majorEastAsia" w:hAnsiTheme="majorEastAsia"/>
        </w:rPr>
        <w:br w:type="page"/>
      </w:r>
    </w:p>
    <w:p w:rsidR="006F19B3" w:rsidRPr="009137FE" w:rsidRDefault="006E4A52">
      <w:pPr>
        <w:spacing w:line="440" w:lineRule="exact"/>
        <w:rPr>
          <w:rFonts w:asciiTheme="majorEastAsia" w:eastAsiaTheme="majorEastAsia" w:hAnsiTheme="majorEastAsia"/>
          <w:sz w:val="28"/>
          <w:szCs w:val="28"/>
        </w:rPr>
      </w:pPr>
      <w:r w:rsidRPr="009137FE">
        <w:rPr>
          <w:rFonts w:asciiTheme="majorEastAsia" w:eastAsiaTheme="majorEastAsia" w:hAnsiTheme="majorEastAsia" w:hint="eastAsia"/>
          <w:sz w:val="28"/>
          <w:szCs w:val="28"/>
        </w:rPr>
        <w:lastRenderedPageBreak/>
        <w:t>附件二：</w:t>
      </w:r>
    </w:p>
    <w:p w:rsidR="006F19B3" w:rsidRPr="009137FE" w:rsidRDefault="006F19B3">
      <w:pPr>
        <w:spacing w:line="440" w:lineRule="exact"/>
        <w:rPr>
          <w:rFonts w:asciiTheme="majorEastAsia" w:eastAsiaTheme="majorEastAsia" w:hAnsiTheme="majorEastAsia"/>
          <w:sz w:val="28"/>
          <w:szCs w:val="28"/>
        </w:rPr>
      </w:pPr>
    </w:p>
    <w:p w:rsidR="006F19B3" w:rsidRPr="009137FE" w:rsidRDefault="006E4A52">
      <w:pPr>
        <w:spacing w:line="440" w:lineRule="exact"/>
        <w:ind w:firstLine="643"/>
        <w:jc w:val="center"/>
        <w:rPr>
          <w:rFonts w:asciiTheme="majorEastAsia" w:eastAsiaTheme="majorEastAsia" w:hAnsiTheme="majorEastAsia"/>
          <w:b/>
          <w:sz w:val="32"/>
          <w:szCs w:val="32"/>
        </w:rPr>
      </w:pPr>
      <w:r w:rsidRPr="009137FE">
        <w:rPr>
          <w:rFonts w:asciiTheme="majorEastAsia" w:eastAsiaTheme="majorEastAsia" w:hAnsiTheme="majorEastAsia" w:hint="eastAsia"/>
          <w:b/>
          <w:sz w:val="32"/>
          <w:szCs w:val="32"/>
        </w:rPr>
        <w:t>法 定 代 表 人 授 权 委 托 书</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江苏启东农村商业银行股份有限公司：</w:t>
      </w:r>
    </w:p>
    <w:p w:rsidR="006F19B3" w:rsidRPr="009137FE" w:rsidRDefault="00B64184" w:rsidP="00B64184">
      <w:pPr>
        <w:spacing w:line="440" w:lineRule="exact"/>
        <w:ind w:firstLineChars="300" w:firstLine="720"/>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u w:val="single"/>
        </w:rPr>
        <w:t xml:space="preserve">         </w:t>
      </w:r>
      <w:r w:rsidR="006E4A52" w:rsidRPr="009137FE">
        <w:rPr>
          <w:rFonts w:asciiTheme="majorEastAsia" w:eastAsiaTheme="majorEastAsia" w:hAnsiTheme="majorEastAsia" w:cs="宋体" w:hint="eastAsia"/>
          <w:sz w:val="24"/>
          <w:szCs w:val="24"/>
        </w:rPr>
        <w:t>系中华人民共和国合法企业（或事业单位），法定地址</w:t>
      </w:r>
      <w:r w:rsidR="00802ADA" w:rsidRPr="009137FE">
        <w:rPr>
          <w:rFonts w:asciiTheme="majorEastAsia" w:eastAsiaTheme="majorEastAsia" w:hAnsiTheme="majorEastAsia" w:cs="??_GB2312" w:hint="eastAsia"/>
          <w:sz w:val="24"/>
          <w:szCs w:val="24"/>
          <w:u w:val="single"/>
        </w:rPr>
        <w:t xml:space="preserve"> </w:t>
      </w:r>
      <w:r w:rsidR="009137FE">
        <w:rPr>
          <w:rFonts w:asciiTheme="majorEastAsia" w:eastAsiaTheme="majorEastAsia" w:hAnsiTheme="majorEastAsia" w:cs="??_GB2312" w:hint="eastAsia"/>
          <w:sz w:val="24"/>
          <w:szCs w:val="24"/>
          <w:u w:val="single"/>
        </w:rPr>
        <w:t xml:space="preserve">    </w:t>
      </w:r>
      <w:r w:rsidR="00802ADA" w:rsidRPr="009137FE">
        <w:rPr>
          <w:rFonts w:asciiTheme="majorEastAsia" w:eastAsiaTheme="majorEastAsia" w:hAnsiTheme="majorEastAsia" w:cs="??_GB2312" w:hint="eastAsia"/>
          <w:sz w:val="24"/>
          <w:szCs w:val="24"/>
          <w:u w:val="single"/>
        </w:rPr>
        <w:t xml:space="preserve"> </w:t>
      </w:r>
      <w:r w:rsidR="006E4A52" w:rsidRPr="009137FE">
        <w:rPr>
          <w:rFonts w:asciiTheme="majorEastAsia" w:eastAsiaTheme="majorEastAsia" w:hAnsiTheme="majorEastAsia" w:hint="eastAsia"/>
          <w:sz w:val="28"/>
          <w:szCs w:val="28"/>
        </w:rPr>
        <w:t>：</w:t>
      </w:r>
      <w:r w:rsidR="006E4A52" w:rsidRPr="009137FE">
        <w:rPr>
          <w:rFonts w:asciiTheme="majorEastAsia" w:eastAsiaTheme="majorEastAsia" w:hAnsiTheme="majorEastAsia" w:cs="宋体" w:hint="eastAsia"/>
          <w:sz w:val="24"/>
          <w:szCs w:val="24"/>
        </w:rPr>
        <w:t>特授权代表我单位</w:t>
      </w:r>
      <w:r w:rsidR="00802ADA" w:rsidRPr="009137FE">
        <w:rPr>
          <w:rFonts w:asciiTheme="majorEastAsia" w:eastAsiaTheme="majorEastAsia" w:hAnsiTheme="majorEastAsia" w:cs="??_GB2312" w:hint="eastAsia"/>
          <w:sz w:val="24"/>
          <w:szCs w:val="24"/>
          <w:u w:val="single"/>
        </w:rPr>
        <w:t xml:space="preserve">         </w:t>
      </w:r>
      <w:r w:rsidRPr="009137FE">
        <w:rPr>
          <w:rFonts w:asciiTheme="majorEastAsia" w:eastAsiaTheme="majorEastAsia" w:hAnsiTheme="majorEastAsia" w:cs="??_GB2312" w:hint="eastAsia"/>
          <w:sz w:val="24"/>
          <w:szCs w:val="24"/>
          <w:u w:val="single"/>
        </w:rPr>
        <w:t xml:space="preserve">                                  </w:t>
      </w:r>
      <w:r w:rsidR="00802ADA" w:rsidRPr="009137FE">
        <w:rPr>
          <w:rFonts w:asciiTheme="majorEastAsia" w:eastAsiaTheme="majorEastAsia" w:hAnsiTheme="majorEastAsia" w:cs="??_GB2312" w:hint="eastAsia"/>
          <w:sz w:val="24"/>
          <w:szCs w:val="24"/>
          <w:u w:val="single"/>
        </w:rPr>
        <w:t xml:space="preserve">       </w:t>
      </w:r>
      <w:r w:rsidR="006E4A52" w:rsidRPr="009137FE">
        <w:rPr>
          <w:rFonts w:asciiTheme="majorEastAsia" w:eastAsiaTheme="majorEastAsia" w:hAnsiTheme="majorEastAsia" w:cs="宋体" w:hint="eastAsia"/>
          <w:sz w:val="24"/>
          <w:szCs w:val="24"/>
        </w:rPr>
        <w:t>全权办理针对</w:t>
      </w:r>
      <w:r w:rsidR="006E4A52" w:rsidRPr="009137FE">
        <w:rPr>
          <w:rFonts w:asciiTheme="majorEastAsia" w:eastAsiaTheme="majorEastAsia" w:hAnsiTheme="majorEastAsia" w:cs="宋体" w:hint="eastAsia"/>
          <w:sz w:val="24"/>
          <w:szCs w:val="24"/>
          <w:u w:val="single"/>
        </w:rPr>
        <w:t>启东农商</w:t>
      </w:r>
      <w:proofErr w:type="gramStart"/>
      <w:r w:rsidR="006E4A52" w:rsidRPr="009137FE">
        <w:rPr>
          <w:rFonts w:asciiTheme="majorEastAsia" w:eastAsiaTheme="majorEastAsia" w:hAnsiTheme="majorEastAsia" w:cs="宋体" w:hint="eastAsia"/>
          <w:sz w:val="24"/>
          <w:szCs w:val="24"/>
          <w:u w:val="single"/>
        </w:rPr>
        <w:t>银行惠丰支行</w:t>
      </w:r>
      <w:proofErr w:type="gramEnd"/>
      <w:r w:rsidR="006E4A52" w:rsidRPr="009137FE">
        <w:rPr>
          <w:rFonts w:asciiTheme="majorEastAsia" w:eastAsiaTheme="majorEastAsia" w:hAnsiTheme="majorEastAsia" w:cs="宋体" w:hint="eastAsia"/>
          <w:sz w:val="24"/>
          <w:szCs w:val="24"/>
          <w:u w:val="single"/>
        </w:rPr>
        <w:t>档案中心气体灭火系统采购与安装项目</w:t>
      </w:r>
      <w:r w:rsidR="006E4A52" w:rsidRPr="009137FE">
        <w:rPr>
          <w:rFonts w:asciiTheme="majorEastAsia" w:eastAsiaTheme="majorEastAsia" w:hAnsiTheme="majorEastAsia" w:cs="宋体" w:hint="eastAsia"/>
          <w:sz w:val="24"/>
          <w:szCs w:val="24"/>
        </w:rPr>
        <w:t>的投标，并签署全部有关文件、协议及合同。我单位对被授权人签名的所有文件负全部责任。被授权人签署的所有文件（在授权书有效期内签署的）不因授权的撤销而失效，本授权书自投标开始至合同履行完毕止。</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被授权人无权转委托。</w:t>
      </w:r>
    </w:p>
    <w:p w:rsidR="006F19B3" w:rsidRPr="009137FE" w:rsidRDefault="006F19B3">
      <w:pPr>
        <w:spacing w:line="440" w:lineRule="exact"/>
        <w:ind w:firstLine="480"/>
        <w:rPr>
          <w:rFonts w:asciiTheme="majorEastAsia" w:eastAsiaTheme="majorEastAsia" w:hAnsiTheme="majorEastAsia" w:cs="??_GB2312"/>
          <w:sz w:val="24"/>
          <w:szCs w:val="24"/>
        </w:rPr>
      </w:pP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被授权人（签字）：</w:t>
      </w:r>
      <w:r w:rsidR="009137FE">
        <w:rPr>
          <w:rFonts w:asciiTheme="majorEastAsia" w:eastAsiaTheme="majorEastAsia" w:hAnsiTheme="majorEastAsia" w:cs="宋体" w:hint="eastAsia"/>
          <w:sz w:val="24"/>
          <w:szCs w:val="24"/>
        </w:rPr>
        <w:t xml:space="preserve">         </w:t>
      </w:r>
      <w:r w:rsidRPr="009137FE">
        <w:rPr>
          <w:rFonts w:asciiTheme="majorEastAsia" w:eastAsiaTheme="majorEastAsia" w:hAnsiTheme="majorEastAsia" w:cs="宋体" w:hint="eastAsia"/>
          <w:sz w:val="24"/>
          <w:szCs w:val="24"/>
        </w:rPr>
        <w:t>性别：</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年龄：</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职务：</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身份证号码：</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 xml:space="preserve">　　　　　　　　　</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 xml:space="preserve">通讯地址：　　　　　　　　　</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 xml:space="preserve">联系电话：　　　　　　　　　</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法定代表人（签字或盖章）：</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投标人（盖章）：</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年</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月</w:t>
      </w:r>
      <w:r w:rsidRPr="009137FE">
        <w:rPr>
          <w:rFonts w:asciiTheme="majorEastAsia" w:eastAsiaTheme="majorEastAsia" w:hAnsiTheme="majorEastAsia" w:cs="Times New Roman"/>
          <w:sz w:val="24"/>
          <w:szCs w:val="24"/>
        </w:rPr>
        <w:t xml:space="preserve">    </w:t>
      </w:r>
      <w:r w:rsidRPr="009137FE">
        <w:rPr>
          <w:rFonts w:asciiTheme="majorEastAsia" w:eastAsiaTheme="majorEastAsia" w:hAnsiTheme="majorEastAsia" w:cs="宋体" w:hint="eastAsia"/>
          <w:sz w:val="24"/>
          <w:szCs w:val="24"/>
        </w:rPr>
        <w:t>日</w:t>
      </w:r>
    </w:p>
    <w:p w:rsidR="006F19B3" w:rsidRPr="009137FE" w:rsidRDefault="006F19B3">
      <w:pPr>
        <w:spacing w:line="440" w:lineRule="exact"/>
        <w:ind w:firstLine="480"/>
        <w:rPr>
          <w:rFonts w:asciiTheme="majorEastAsia" w:eastAsiaTheme="majorEastAsia" w:hAnsiTheme="majorEastAsia" w:cs="??_GB2312"/>
          <w:sz w:val="24"/>
          <w:szCs w:val="24"/>
        </w:rPr>
      </w:pPr>
    </w:p>
    <w:p w:rsidR="006F19B3" w:rsidRPr="009137FE" w:rsidRDefault="006F19B3">
      <w:pPr>
        <w:spacing w:line="440" w:lineRule="exact"/>
        <w:ind w:firstLine="480"/>
        <w:rPr>
          <w:rFonts w:asciiTheme="majorEastAsia" w:eastAsiaTheme="majorEastAsia" w:hAnsiTheme="majorEastAsia" w:cs="??_GB2312"/>
          <w:sz w:val="24"/>
          <w:szCs w:val="24"/>
        </w:rPr>
      </w:pPr>
    </w:p>
    <w:p w:rsidR="006F19B3" w:rsidRPr="009137FE" w:rsidRDefault="006F19B3">
      <w:pPr>
        <w:spacing w:line="440" w:lineRule="exact"/>
        <w:ind w:firstLine="480"/>
        <w:rPr>
          <w:rFonts w:asciiTheme="majorEastAsia" w:eastAsiaTheme="majorEastAsia" w:hAnsiTheme="majorEastAsia" w:cs="??_GB2312"/>
          <w:sz w:val="24"/>
          <w:szCs w:val="24"/>
        </w:rPr>
      </w:pPr>
    </w:p>
    <w:p w:rsidR="006F19B3" w:rsidRPr="009137FE" w:rsidRDefault="006F19B3">
      <w:pPr>
        <w:spacing w:line="440" w:lineRule="exact"/>
        <w:ind w:firstLine="480"/>
        <w:rPr>
          <w:rFonts w:asciiTheme="majorEastAsia" w:eastAsiaTheme="majorEastAsia" w:hAnsiTheme="majorEastAsia" w:cs="??_GB2312"/>
          <w:sz w:val="24"/>
          <w:szCs w:val="24"/>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E4A52">
      <w:pPr>
        <w:pStyle w:val="5"/>
        <w:spacing w:line="440" w:lineRule="exact"/>
        <w:jc w:val="left"/>
        <w:rPr>
          <w:rFonts w:asciiTheme="majorEastAsia" w:eastAsiaTheme="majorEastAsia" w:hAnsiTheme="majorEastAsia" w:cs="FangSong_GB2312"/>
          <w:bCs/>
          <w:sz w:val="28"/>
          <w:szCs w:val="28"/>
        </w:rPr>
      </w:pPr>
      <w:r w:rsidRPr="009137FE">
        <w:rPr>
          <w:rFonts w:asciiTheme="majorEastAsia" w:eastAsiaTheme="majorEastAsia" w:hAnsiTheme="majorEastAsia" w:cs="FangSong_GB2312" w:hint="eastAsia"/>
          <w:bCs/>
          <w:sz w:val="28"/>
          <w:szCs w:val="28"/>
        </w:rPr>
        <w:lastRenderedPageBreak/>
        <w:t>附件三：</w:t>
      </w: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E4A52">
      <w:pPr>
        <w:spacing w:line="440" w:lineRule="exact"/>
        <w:ind w:firstLine="643"/>
        <w:jc w:val="center"/>
        <w:rPr>
          <w:rFonts w:asciiTheme="majorEastAsia" w:eastAsiaTheme="majorEastAsia" w:hAnsiTheme="majorEastAsia"/>
          <w:b/>
          <w:sz w:val="32"/>
          <w:szCs w:val="32"/>
        </w:rPr>
      </w:pPr>
      <w:r w:rsidRPr="009137FE">
        <w:rPr>
          <w:rFonts w:asciiTheme="majorEastAsia" w:eastAsiaTheme="majorEastAsia" w:hAnsiTheme="majorEastAsia"/>
          <w:b/>
          <w:sz w:val="32"/>
          <w:szCs w:val="32"/>
        </w:rPr>
        <w:t>参加采购活动前</w:t>
      </w:r>
      <w:r w:rsidRPr="009137FE">
        <w:rPr>
          <w:rFonts w:asciiTheme="majorEastAsia" w:eastAsiaTheme="majorEastAsia" w:hAnsiTheme="majorEastAsia" w:hint="eastAsia"/>
          <w:b/>
          <w:sz w:val="32"/>
          <w:szCs w:val="32"/>
        </w:rPr>
        <w:t>3</w:t>
      </w:r>
      <w:r w:rsidRPr="009137FE">
        <w:rPr>
          <w:rFonts w:asciiTheme="majorEastAsia" w:eastAsiaTheme="majorEastAsia" w:hAnsiTheme="majorEastAsia"/>
          <w:b/>
          <w:sz w:val="32"/>
          <w:szCs w:val="32"/>
        </w:rPr>
        <w:t>年内在经营活动中没有重大违法记录</w:t>
      </w:r>
      <w:r w:rsidRPr="009137FE">
        <w:rPr>
          <w:rFonts w:asciiTheme="majorEastAsia" w:eastAsiaTheme="majorEastAsia" w:hAnsiTheme="majorEastAsia" w:hint="eastAsia"/>
          <w:b/>
          <w:sz w:val="32"/>
          <w:szCs w:val="32"/>
        </w:rPr>
        <w:t>的书面声明</w:t>
      </w:r>
    </w:p>
    <w:p w:rsidR="006F19B3" w:rsidRPr="009137FE" w:rsidRDefault="006F19B3">
      <w:pPr>
        <w:spacing w:line="440" w:lineRule="exact"/>
        <w:rPr>
          <w:rFonts w:asciiTheme="majorEastAsia" w:eastAsiaTheme="majorEastAsia" w:hAnsiTheme="majorEastAsia"/>
        </w:rPr>
      </w:pPr>
    </w:p>
    <w:p w:rsidR="006F19B3" w:rsidRPr="009137FE" w:rsidRDefault="006E4A52">
      <w:pPr>
        <w:spacing w:line="440" w:lineRule="exact"/>
        <w:jc w:val="center"/>
        <w:rPr>
          <w:rFonts w:asciiTheme="majorEastAsia" w:eastAsiaTheme="majorEastAsia" w:hAnsiTheme="majorEastAsia" w:cs="FangSong_GB2312"/>
          <w:b/>
          <w:bCs/>
          <w:sz w:val="44"/>
          <w:szCs w:val="44"/>
        </w:rPr>
      </w:pPr>
      <w:r w:rsidRPr="009137FE">
        <w:rPr>
          <w:rFonts w:asciiTheme="majorEastAsia" w:eastAsiaTheme="majorEastAsia" w:hAnsiTheme="majorEastAsia" w:cs="FangSong_GB2312" w:hint="eastAsia"/>
          <w:b/>
          <w:bCs/>
          <w:sz w:val="44"/>
          <w:szCs w:val="44"/>
        </w:rPr>
        <w:t>声  明</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我公司郑重声明：参加本次政府采购活动前</w:t>
      </w:r>
      <w:r w:rsidRPr="009137FE">
        <w:rPr>
          <w:rFonts w:asciiTheme="majorEastAsia" w:eastAsiaTheme="majorEastAsia" w:hAnsiTheme="majorEastAsia" w:cs="Times New Roman"/>
          <w:sz w:val="24"/>
          <w:szCs w:val="24"/>
        </w:rPr>
        <w:t xml:space="preserve"> 3 </w:t>
      </w:r>
      <w:r w:rsidRPr="009137FE">
        <w:rPr>
          <w:rFonts w:asciiTheme="majorEastAsia" w:eastAsiaTheme="majorEastAsia" w:hAnsiTheme="majorEastAsia" w:cs="宋体" w:hint="eastAsia"/>
          <w:sz w:val="24"/>
          <w:szCs w:val="24"/>
        </w:rPr>
        <w:t>年内，我公司在经营活动中没有因违法经营受到刑事处罚或者责令停产停业、吊销许可证或者执照、较大数额罚款等行政处罚。</w:t>
      </w:r>
    </w:p>
    <w:p w:rsidR="006F19B3" w:rsidRPr="009137FE" w:rsidRDefault="006E4A52">
      <w:pPr>
        <w:spacing w:line="440" w:lineRule="exact"/>
        <w:ind w:firstLine="480"/>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在投标截止时间节点，没有被</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信用中国</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中国政府采购网</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信用江苏</w:t>
      </w:r>
      <w:r w:rsidRPr="009137FE">
        <w:rPr>
          <w:rFonts w:asciiTheme="majorEastAsia" w:eastAsiaTheme="majorEastAsia" w:hAnsiTheme="majorEastAsia" w:cs="Times New Roman"/>
          <w:sz w:val="24"/>
          <w:szCs w:val="24"/>
        </w:rPr>
        <w:t>”</w:t>
      </w:r>
      <w:r w:rsidRPr="009137FE">
        <w:rPr>
          <w:rFonts w:asciiTheme="majorEastAsia" w:eastAsiaTheme="majorEastAsia" w:hAnsiTheme="majorEastAsia" w:cs="宋体" w:hint="eastAsia"/>
          <w:sz w:val="24"/>
          <w:szCs w:val="24"/>
        </w:rPr>
        <w:t>网站列入失信被执行人、重大税收违法案件当事人名单、政府采购严重违法失信行为记录名单。</w:t>
      </w:r>
    </w:p>
    <w:p w:rsidR="006F19B3" w:rsidRPr="009137FE" w:rsidRDefault="006F19B3">
      <w:pPr>
        <w:spacing w:line="440" w:lineRule="exact"/>
        <w:rPr>
          <w:rFonts w:asciiTheme="majorEastAsia" w:eastAsiaTheme="majorEastAsia" w:hAnsiTheme="majorEastAsia"/>
          <w:sz w:val="24"/>
          <w:szCs w:val="24"/>
        </w:rPr>
      </w:pPr>
    </w:p>
    <w:p w:rsidR="006F19B3" w:rsidRPr="009137FE" w:rsidRDefault="006E4A52">
      <w:pPr>
        <w:spacing w:line="440" w:lineRule="exac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投标单位名称（公章）：</w:t>
      </w:r>
    </w:p>
    <w:p w:rsidR="006F19B3" w:rsidRPr="009137FE" w:rsidRDefault="006E4A52">
      <w:pPr>
        <w:spacing w:line="440" w:lineRule="exact"/>
        <w:rPr>
          <w:rFonts w:asciiTheme="majorEastAsia" w:eastAsiaTheme="majorEastAsia" w:hAnsiTheme="majorEastAsia" w:cs="??_GB2312"/>
          <w:sz w:val="24"/>
          <w:szCs w:val="24"/>
        </w:rPr>
      </w:pPr>
      <w:r w:rsidRPr="009137FE">
        <w:rPr>
          <w:rFonts w:asciiTheme="majorEastAsia" w:eastAsiaTheme="majorEastAsia" w:hAnsiTheme="majorEastAsia" w:cs="宋体" w:hint="eastAsia"/>
          <w:sz w:val="24"/>
          <w:szCs w:val="24"/>
        </w:rPr>
        <w:t>法定代表人或被授权人（签字或盖章）：</w:t>
      </w:r>
      <w:r w:rsidRPr="009137FE">
        <w:rPr>
          <w:rFonts w:asciiTheme="majorEastAsia" w:eastAsiaTheme="majorEastAsia" w:hAnsiTheme="majorEastAsia" w:cs="Times New Roman"/>
          <w:sz w:val="24"/>
          <w:szCs w:val="24"/>
        </w:rPr>
        <w:t xml:space="preserve">                      </w:t>
      </w:r>
    </w:p>
    <w:p w:rsidR="006F19B3" w:rsidRPr="009137FE" w:rsidRDefault="006E4A52">
      <w:pPr>
        <w:spacing w:line="440" w:lineRule="exact"/>
        <w:ind w:firstLine="480"/>
        <w:jc w:val="left"/>
        <w:rPr>
          <w:rFonts w:asciiTheme="majorEastAsia" w:eastAsiaTheme="majorEastAsia" w:hAnsiTheme="majorEastAsia" w:cs="??_GB2312"/>
          <w:sz w:val="24"/>
          <w:szCs w:val="24"/>
        </w:rPr>
      </w:pPr>
      <w:r w:rsidRPr="009137FE">
        <w:rPr>
          <w:rFonts w:asciiTheme="majorEastAsia" w:eastAsiaTheme="majorEastAsia" w:hAnsiTheme="majorEastAsia" w:cs="??_GB2312" w:hint="eastAsia"/>
          <w:sz w:val="24"/>
          <w:szCs w:val="24"/>
        </w:rPr>
        <w:t>______</w:t>
      </w:r>
      <w:r w:rsidRPr="009137FE">
        <w:rPr>
          <w:rFonts w:asciiTheme="majorEastAsia" w:eastAsiaTheme="majorEastAsia" w:hAnsiTheme="majorEastAsia" w:cs="宋体" w:hint="eastAsia"/>
          <w:sz w:val="24"/>
          <w:szCs w:val="24"/>
        </w:rPr>
        <w:t>年</w:t>
      </w:r>
      <w:r w:rsidR="00802ADA" w:rsidRPr="009137FE">
        <w:rPr>
          <w:rFonts w:asciiTheme="majorEastAsia" w:eastAsiaTheme="majorEastAsia" w:hAnsiTheme="majorEastAsia" w:cs="??_GB2312" w:hint="eastAsia"/>
          <w:sz w:val="24"/>
          <w:szCs w:val="24"/>
          <w:u w:val="single"/>
        </w:rPr>
        <w:t xml:space="preserve">         </w:t>
      </w:r>
      <w:r w:rsidRPr="009137FE">
        <w:rPr>
          <w:rFonts w:asciiTheme="majorEastAsia" w:eastAsiaTheme="majorEastAsia" w:hAnsiTheme="majorEastAsia" w:cs="宋体" w:hint="eastAsia"/>
          <w:sz w:val="24"/>
          <w:szCs w:val="24"/>
        </w:rPr>
        <w:t>月</w:t>
      </w:r>
      <w:r w:rsidR="00802ADA" w:rsidRPr="009137FE">
        <w:rPr>
          <w:rFonts w:asciiTheme="majorEastAsia" w:eastAsiaTheme="majorEastAsia" w:hAnsiTheme="majorEastAsia" w:cs="??_GB2312" w:hint="eastAsia"/>
          <w:sz w:val="24"/>
          <w:szCs w:val="24"/>
          <w:u w:val="single"/>
        </w:rPr>
        <w:t xml:space="preserve">        </w:t>
      </w:r>
      <w:r w:rsidRPr="009137FE">
        <w:rPr>
          <w:rFonts w:asciiTheme="majorEastAsia" w:eastAsiaTheme="majorEastAsia" w:hAnsiTheme="majorEastAsia" w:cs="宋体" w:hint="eastAsia"/>
          <w:sz w:val="24"/>
          <w:szCs w:val="24"/>
        </w:rPr>
        <w:t>日</w:t>
      </w:r>
    </w:p>
    <w:p w:rsidR="006F19B3" w:rsidRPr="009137FE" w:rsidRDefault="006F19B3">
      <w:pPr>
        <w:spacing w:line="440" w:lineRule="exact"/>
        <w:rPr>
          <w:rFonts w:asciiTheme="majorEastAsia" w:eastAsiaTheme="majorEastAsia" w:hAnsiTheme="majorEastAsia" w:cs="FangSong_GB2312"/>
          <w:sz w:val="28"/>
          <w:szCs w:val="28"/>
        </w:rPr>
      </w:pPr>
    </w:p>
    <w:p w:rsidR="006F19B3" w:rsidRPr="009137FE" w:rsidRDefault="006F19B3">
      <w:pPr>
        <w:spacing w:line="440" w:lineRule="exact"/>
        <w:rPr>
          <w:rFonts w:asciiTheme="majorEastAsia" w:eastAsiaTheme="majorEastAsia" w:hAnsiTheme="majorEastAsia" w:cs="FangSong_GB2312"/>
          <w:sz w:val="28"/>
          <w:szCs w:val="28"/>
        </w:rPr>
      </w:pPr>
    </w:p>
    <w:p w:rsidR="006F19B3" w:rsidRPr="009137FE" w:rsidRDefault="006F19B3">
      <w:pPr>
        <w:spacing w:line="440" w:lineRule="exact"/>
        <w:rPr>
          <w:rFonts w:asciiTheme="majorEastAsia" w:eastAsiaTheme="majorEastAsia" w:hAnsiTheme="majorEastAsia"/>
          <w:b/>
        </w:rPr>
      </w:pPr>
    </w:p>
    <w:p w:rsidR="006F19B3" w:rsidRPr="009137FE" w:rsidRDefault="006F19B3">
      <w:pPr>
        <w:pStyle w:val="5"/>
        <w:spacing w:line="440" w:lineRule="exact"/>
        <w:jc w:val="left"/>
        <w:rPr>
          <w:rFonts w:asciiTheme="majorEastAsia" w:eastAsiaTheme="majorEastAsia" w:hAnsiTheme="majorEastAsia" w:cs="FangSong_GB2312"/>
          <w:sz w:val="28"/>
          <w:szCs w:val="28"/>
        </w:rPr>
      </w:pPr>
    </w:p>
    <w:p w:rsidR="006F19B3" w:rsidRPr="009137FE" w:rsidRDefault="006F19B3">
      <w:pPr>
        <w:pStyle w:val="5"/>
        <w:spacing w:line="440" w:lineRule="exact"/>
        <w:jc w:val="left"/>
        <w:rPr>
          <w:rFonts w:asciiTheme="majorEastAsia" w:eastAsiaTheme="majorEastAsia" w:hAnsiTheme="majorEastAsia" w:cs="FangSong_GB2312"/>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
          <w:sz w:val="28"/>
          <w:szCs w:val="28"/>
        </w:rPr>
      </w:pPr>
    </w:p>
    <w:p w:rsidR="006F19B3" w:rsidRPr="009137FE" w:rsidRDefault="006F19B3">
      <w:pPr>
        <w:pStyle w:val="5"/>
        <w:spacing w:line="440" w:lineRule="exact"/>
        <w:jc w:val="left"/>
        <w:rPr>
          <w:rFonts w:asciiTheme="majorEastAsia" w:eastAsiaTheme="majorEastAsia" w:hAnsiTheme="majorEastAsia" w:cs="FangSong_GB2312"/>
          <w:bCs/>
          <w:sz w:val="28"/>
          <w:szCs w:val="28"/>
        </w:rPr>
      </w:pPr>
    </w:p>
    <w:p w:rsidR="006F19B3" w:rsidRPr="009137FE" w:rsidRDefault="006E4A52">
      <w:pPr>
        <w:pStyle w:val="5"/>
        <w:spacing w:line="360" w:lineRule="auto"/>
        <w:jc w:val="left"/>
        <w:rPr>
          <w:rFonts w:asciiTheme="majorEastAsia" w:eastAsiaTheme="majorEastAsia" w:hAnsiTheme="majorEastAsia" w:cs="仿宋"/>
        </w:rPr>
      </w:pPr>
      <w:r w:rsidRPr="009137FE">
        <w:rPr>
          <w:rFonts w:asciiTheme="majorEastAsia" w:eastAsiaTheme="majorEastAsia" w:hAnsiTheme="majorEastAsia" w:cs="FangSong_GB2312" w:hint="eastAsia"/>
          <w:bCs/>
          <w:sz w:val="28"/>
          <w:szCs w:val="28"/>
        </w:rPr>
        <w:lastRenderedPageBreak/>
        <w:t>附件四：</w:t>
      </w:r>
    </w:p>
    <w:p w:rsidR="006F19B3" w:rsidRPr="009137FE" w:rsidRDefault="006E4A52">
      <w:pPr>
        <w:pStyle w:val="a8"/>
        <w:ind w:firstLine="602"/>
        <w:jc w:val="center"/>
        <w:rPr>
          <w:rFonts w:asciiTheme="majorEastAsia" w:eastAsiaTheme="majorEastAsia" w:hAnsiTheme="majorEastAsia"/>
          <w:b/>
          <w:sz w:val="30"/>
          <w:szCs w:val="30"/>
        </w:rPr>
      </w:pPr>
      <w:r w:rsidRPr="009137FE">
        <w:rPr>
          <w:rFonts w:asciiTheme="majorEastAsia" w:eastAsiaTheme="majorEastAsia" w:hAnsiTheme="majorEastAsia" w:hint="eastAsia"/>
          <w:b/>
          <w:sz w:val="30"/>
          <w:szCs w:val="30"/>
        </w:rPr>
        <w:t>质</w:t>
      </w:r>
      <w:proofErr w:type="gramStart"/>
      <w:r w:rsidRPr="009137FE">
        <w:rPr>
          <w:rFonts w:asciiTheme="majorEastAsia" w:eastAsiaTheme="majorEastAsia" w:hAnsiTheme="majorEastAsia" w:hint="eastAsia"/>
          <w:b/>
          <w:sz w:val="30"/>
          <w:szCs w:val="30"/>
        </w:rPr>
        <w:t>保承诺</w:t>
      </w:r>
      <w:proofErr w:type="gramEnd"/>
      <w:r w:rsidRPr="009137FE">
        <w:rPr>
          <w:rFonts w:asciiTheme="majorEastAsia" w:eastAsiaTheme="majorEastAsia" w:hAnsiTheme="majorEastAsia" w:hint="eastAsia"/>
          <w:b/>
          <w:sz w:val="30"/>
          <w:szCs w:val="30"/>
        </w:rPr>
        <w:t>书</w:t>
      </w:r>
    </w:p>
    <w:p w:rsidR="006F19B3" w:rsidRPr="009137FE" w:rsidRDefault="006F19B3">
      <w:pPr>
        <w:spacing w:line="400" w:lineRule="exact"/>
        <w:jc w:val="center"/>
        <w:rPr>
          <w:rFonts w:asciiTheme="majorEastAsia" w:eastAsiaTheme="majorEastAsia" w:hAnsiTheme="majorEastAsia" w:cs="仿宋"/>
          <w:sz w:val="32"/>
          <w:szCs w:val="32"/>
        </w:rPr>
      </w:pPr>
    </w:p>
    <w:p w:rsidR="006F19B3" w:rsidRPr="009137FE" w:rsidRDefault="006E4A52">
      <w:pPr>
        <w:pStyle w:val="5"/>
        <w:spacing w:line="360" w:lineRule="auto"/>
        <w:jc w:val="left"/>
        <w:rPr>
          <w:rFonts w:asciiTheme="majorEastAsia" w:eastAsiaTheme="majorEastAsia" w:hAnsiTheme="majorEastAsia"/>
        </w:rPr>
      </w:pPr>
      <w:r w:rsidRPr="009137FE">
        <w:rPr>
          <w:rFonts w:asciiTheme="majorEastAsia" w:eastAsiaTheme="majorEastAsia" w:hAnsiTheme="majorEastAsia"/>
        </w:rPr>
        <w:t>江苏启东农村商业银行股份有限公司：</w:t>
      </w:r>
    </w:p>
    <w:p w:rsidR="006F19B3" w:rsidRPr="009137FE" w:rsidRDefault="006E4A52">
      <w:pPr>
        <w:spacing w:line="500" w:lineRule="exact"/>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u w:val="single"/>
        </w:rPr>
        <w:t>（投标人全称）</w:t>
      </w:r>
      <w:r w:rsidRPr="009137FE">
        <w:rPr>
          <w:rFonts w:asciiTheme="majorEastAsia" w:eastAsiaTheme="majorEastAsia" w:hAnsiTheme="majorEastAsia" w:cs="宋体" w:hint="eastAsia"/>
          <w:sz w:val="24"/>
          <w:szCs w:val="24"/>
        </w:rPr>
        <w:t>授权</w:t>
      </w:r>
      <w:r w:rsidRPr="009137FE">
        <w:rPr>
          <w:rFonts w:asciiTheme="majorEastAsia" w:eastAsiaTheme="majorEastAsia" w:hAnsiTheme="majorEastAsia" w:cs="宋体" w:hint="eastAsia"/>
          <w:sz w:val="24"/>
          <w:szCs w:val="24"/>
          <w:u w:val="single"/>
        </w:rPr>
        <w:t>（姓名）（职务）</w:t>
      </w:r>
      <w:r w:rsidRPr="009137FE">
        <w:rPr>
          <w:rFonts w:asciiTheme="majorEastAsia" w:eastAsiaTheme="majorEastAsia" w:hAnsiTheme="majorEastAsia" w:cs="宋体" w:hint="eastAsia"/>
          <w:sz w:val="24"/>
          <w:szCs w:val="24"/>
        </w:rPr>
        <w:t>为全权代表，参加</w:t>
      </w:r>
      <w:r w:rsidRPr="009137FE">
        <w:rPr>
          <w:rFonts w:asciiTheme="majorEastAsia" w:eastAsiaTheme="majorEastAsia" w:hAnsiTheme="majorEastAsia" w:cs="宋体" w:hint="eastAsia"/>
          <w:sz w:val="24"/>
          <w:szCs w:val="24"/>
          <w:u w:val="single"/>
        </w:rPr>
        <w:t>启东农商</w:t>
      </w:r>
      <w:proofErr w:type="gramStart"/>
      <w:r w:rsidRPr="009137FE">
        <w:rPr>
          <w:rFonts w:asciiTheme="majorEastAsia" w:eastAsiaTheme="majorEastAsia" w:hAnsiTheme="majorEastAsia" w:cs="宋体" w:hint="eastAsia"/>
          <w:sz w:val="24"/>
          <w:szCs w:val="24"/>
          <w:u w:val="single"/>
        </w:rPr>
        <w:t>银行惠丰支行</w:t>
      </w:r>
      <w:proofErr w:type="gramEnd"/>
      <w:r w:rsidRPr="009137FE">
        <w:rPr>
          <w:rFonts w:asciiTheme="majorEastAsia" w:eastAsiaTheme="majorEastAsia" w:hAnsiTheme="majorEastAsia" w:cs="宋体" w:hint="eastAsia"/>
          <w:sz w:val="24"/>
          <w:szCs w:val="24"/>
          <w:u w:val="single"/>
        </w:rPr>
        <w:t>档案中心气体灭火系统采购与安装项目</w:t>
      </w:r>
      <w:r w:rsidRPr="009137FE">
        <w:rPr>
          <w:rFonts w:asciiTheme="majorEastAsia" w:eastAsiaTheme="majorEastAsia" w:hAnsiTheme="majorEastAsia" w:cs="宋体" w:hint="eastAsia"/>
          <w:sz w:val="24"/>
          <w:szCs w:val="24"/>
        </w:rPr>
        <w:t>招标的有关活动，并宣布同意如下：</w:t>
      </w: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360" w:lineRule="auto"/>
        <w:ind w:left="141" w:right="281" w:firstLine="336"/>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1、我方承诺对本项目提供</w:t>
      </w:r>
      <w:r w:rsidR="00802ADA" w:rsidRPr="009137FE">
        <w:rPr>
          <w:rFonts w:asciiTheme="majorEastAsia" w:eastAsiaTheme="majorEastAsia" w:hAnsiTheme="majorEastAsia" w:cs="宋体" w:hint="eastAsia"/>
          <w:sz w:val="24"/>
          <w:szCs w:val="24"/>
          <w:u w:val="single"/>
        </w:rPr>
        <w:t xml:space="preserve">    </w:t>
      </w:r>
      <w:r w:rsidRPr="009137FE">
        <w:rPr>
          <w:rFonts w:asciiTheme="majorEastAsia" w:eastAsiaTheme="majorEastAsia" w:hAnsiTheme="majorEastAsia" w:cs="宋体" w:hint="eastAsia"/>
          <w:sz w:val="24"/>
          <w:szCs w:val="24"/>
        </w:rPr>
        <w:t>年（原厂质保期高于供应商承诺质保期的，则按原厂承诺的执行）的提供上门服务及全免费质保等售后服务。质保期</w:t>
      </w:r>
      <w:proofErr w:type="gramStart"/>
      <w:r w:rsidRPr="009137FE">
        <w:rPr>
          <w:rFonts w:asciiTheme="majorEastAsia" w:eastAsiaTheme="majorEastAsia" w:hAnsiTheme="majorEastAsia" w:cs="宋体" w:hint="eastAsia"/>
          <w:sz w:val="24"/>
          <w:szCs w:val="24"/>
        </w:rPr>
        <w:t>自系统</w:t>
      </w:r>
      <w:proofErr w:type="gramEnd"/>
      <w:r w:rsidRPr="009137FE">
        <w:rPr>
          <w:rFonts w:asciiTheme="majorEastAsia" w:eastAsiaTheme="majorEastAsia" w:hAnsiTheme="majorEastAsia" w:cs="宋体" w:hint="eastAsia"/>
          <w:sz w:val="24"/>
          <w:szCs w:val="24"/>
        </w:rPr>
        <w:t xml:space="preserve">验收合格之日起计算。 </w:t>
      </w:r>
    </w:p>
    <w:p w:rsidR="006F19B3" w:rsidRPr="009137FE" w:rsidRDefault="006E4A52">
      <w:pPr>
        <w:widowControl/>
        <w:spacing w:line="360" w:lineRule="auto"/>
        <w:ind w:left="141" w:right="281" w:firstLine="336"/>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2、</w:t>
      </w:r>
      <w:r w:rsidRPr="009137FE">
        <w:rPr>
          <w:rFonts w:asciiTheme="majorEastAsia" w:eastAsiaTheme="majorEastAsia" w:hAnsiTheme="majorEastAsia" w:cs="宋体" w:hint="eastAsia"/>
          <w:bCs/>
          <w:sz w:val="24"/>
          <w:szCs w:val="24"/>
        </w:rPr>
        <w:t>保修期内，同一商品、同一质量问题连续两次维修仍无法正常使用，我方同意无条件给予全套更新或退货</w:t>
      </w:r>
      <w:r w:rsidRPr="009137FE">
        <w:rPr>
          <w:rFonts w:asciiTheme="majorEastAsia" w:eastAsiaTheme="majorEastAsia" w:hAnsiTheme="majorEastAsia" w:cs="宋体" w:hint="eastAsia"/>
          <w:sz w:val="24"/>
          <w:szCs w:val="24"/>
        </w:rPr>
        <w:t>。更换后的货物质保期自更换之日起重新计算，期限按投标时承诺的年限。</w:t>
      </w:r>
    </w:p>
    <w:p w:rsidR="006F19B3" w:rsidRPr="009137FE" w:rsidRDefault="006E4A52">
      <w:pPr>
        <w:widowControl/>
        <w:spacing w:line="360" w:lineRule="auto"/>
        <w:ind w:left="141" w:right="281" w:firstLine="336"/>
        <w:rPr>
          <w:rFonts w:asciiTheme="majorEastAsia" w:eastAsiaTheme="majorEastAsia" w:hAnsiTheme="majorEastAsia" w:cs="宋体"/>
          <w:bCs/>
          <w:sz w:val="24"/>
          <w:szCs w:val="24"/>
        </w:rPr>
      </w:pPr>
      <w:r w:rsidRPr="009137FE">
        <w:rPr>
          <w:rFonts w:asciiTheme="majorEastAsia" w:eastAsiaTheme="majorEastAsia" w:hAnsiTheme="majorEastAsia" w:cs="宋体" w:hint="eastAsia"/>
          <w:sz w:val="24"/>
          <w:szCs w:val="24"/>
        </w:rPr>
        <w:t>3、</w:t>
      </w:r>
      <w:r w:rsidRPr="009137FE">
        <w:rPr>
          <w:rFonts w:asciiTheme="majorEastAsia" w:eastAsiaTheme="majorEastAsia" w:hAnsiTheme="majorEastAsia" w:cs="宋体" w:hint="eastAsia"/>
          <w:bCs/>
          <w:sz w:val="24"/>
          <w:szCs w:val="24"/>
        </w:rPr>
        <w:t>在系统和设备试运行期间，我方委派技术人员在现场提供技术支持，在业主有重要任务使用该系统时，委派资深技术人员提供技术保障服务，其所有费用由我方自理。</w:t>
      </w:r>
    </w:p>
    <w:p w:rsidR="006F19B3" w:rsidRPr="009137FE" w:rsidRDefault="006E4A52">
      <w:pPr>
        <w:widowControl/>
        <w:spacing w:line="360" w:lineRule="auto"/>
        <w:ind w:left="141" w:right="281" w:firstLine="336"/>
        <w:rPr>
          <w:rFonts w:asciiTheme="majorEastAsia" w:eastAsiaTheme="majorEastAsia" w:hAnsiTheme="majorEastAsia" w:cs="宋体"/>
          <w:bCs/>
          <w:sz w:val="24"/>
          <w:szCs w:val="24"/>
        </w:rPr>
      </w:pPr>
      <w:r w:rsidRPr="009137FE">
        <w:rPr>
          <w:rFonts w:asciiTheme="majorEastAsia" w:eastAsiaTheme="majorEastAsia" w:hAnsiTheme="majorEastAsia" w:cs="宋体" w:hint="eastAsia"/>
          <w:sz w:val="24"/>
          <w:szCs w:val="24"/>
        </w:rPr>
        <w:t>4、</w:t>
      </w:r>
      <w:r w:rsidRPr="009137FE">
        <w:rPr>
          <w:rFonts w:asciiTheme="majorEastAsia" w:eastAsiaTheme="majorEastAsia" w:hAnsiTheme="majorEastAsia" w:cs="宋体" w:hint="eastAsia"/>
          <w:bCs/>
          <w:sz w:val="24"/>
          <w:szCs w:val="24"/>
        </w:rPr>
        <w:t>保修期内，我方提供7*24小时的现场响应服务（包括星期日和法定节假日）；4小时内技术人员到场，故障解决时间或启用应急措施保证系统正常运行的时间不超过8小时；我方负责所供的设备进行免费维修或更换，不收取额外费用。</w:t>
      </w:r>
    </w:p>
    <w:p w:rsidR="006F19B3" w:rsidRPr="009137FE" w:rsidRDefault="006E4A52">
      <w:pPr>
        <w:widowControl/>
        <w:spacing w:line="360" w:lineRule="auto"/>
        <w:ind w:left="141" w:right="281" w:firstLine="336"/>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5、保修期外，我方负责系统的终生维修，仅收取维修成本费。</w:t>
      </w:r>
    </w:p>
    <w:p w:rsidR="006F19B3" w:rsidRPr="009137FE" w:rsidRDefault="006E4A52">
      <w:pPr>
        <w:widowControl/>
        <w:spacing w:line="360" w:lineRule="auto"/>
        <w:ind w:left="141" w:right="281" w:firstLine="336"/>
        <w:rPr>
          <w:rFonts w:asciiTheme="majorEastAsia" w:eastAsiaTheme="majorEastAsia" w:hAnsiTheme="majorEastAsia" w:cs="宋体"/>
          <w:bCs/>
          <w:sz w:val="24"/>
          <w:szCs w:val="24"/>
        </w:rPr>
      </w:pPr>
      <w:r w:rsidRPr="009137FE">
        <w:rPr>
          <w:rFonts w:asciiTheme="majorEastAsia" w:eastAsiaTheme="majorEastAsia" w:hAnsiTheme="majorEastAsia" w:cs="宋体" w:hint="eastAsia"/>
          <w:bCs/>
          <w:sz w:val="24"/>
          <w:szCs w:val="24"/>
        </w:rPr>
        <w:t>6、我方愿意按采购要求为业主提供培训服务。</w:t>
      </w:r>
    </w:p>
    <w:p w:rsidR="006F19B3" w:rsidRPr="009137FE" w:rsidRDefault="006E4A52">
      <w:pPr>
        <w:spacing w:line="500" w:lineRule="exact"/>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7.</w:t>
      </w:r>
      <w:r w:rsidRPr="009137FE">
        <w:rPr>
          <w:rFonts w:asciiTheme="majorEastAsia" w:eastAsiaTheme="majorEastAsia" w:hAnsiTheme="majorEastAsia" w:cs="宋体"/>
          <w:sz w:val="24"/>
          <w:szCs w:val="24"/>
        </w:rPr>
        <w:t>与本项目有关的一切往来通讯请寄：</w:t>
      </w:r>
    </w:p>
    <w:p w:rsidR="006F19B3" w:rsidRPr="009137FE" w:rsidRDefault="006E4A52">
      <w:pPr>
        <w:spacing w:line="500" w:lineRule="exact"/>
        <w:ind w:firstLine="480"/>
        <w:rPr>
          <w:rFonts w:asciiTheme="majorEastAsia" w:eastAsiaTheme="majorEastAsia" w:hAnsiTheme="majorEastAsia" w:cs="宋体"/>
          <w:sz w:val="24"/>
          <w:szCs w:val="24"/>
          <w:u w:val="single"/>
        </w:rPr>
      </w:pPr>
      <w:r w:rsidRPr="009137FE">
        <w:rPr>
          <w:rFonts w:asciiTheme="majorEastAsia" w:eastAsiaTheme="majorEastAsia" w:hAnsiTheme="majorEastAsia" w:cs="宋体" w:hint="eastAsia"/>
          <w:sz w:val="24"/>
          <w:szCs w:val="24"/>
        </w:rPr>
        <w:t>地址</w:t>
      </w:r>
      <w:r w:rsidRPr="009137FE">
        <w:rPr>
          <w:rFonts w:asciiTheme="majorEastAsia" w:eastAsiaTheme="majorEastAsia" w:hAnsiTheme="majorEastAsia" w:cs="宋体" w:hint="eastAsia"/>
          <w:sz w:val="24"/>
          <w:szCs w:val="24"/>
          <w:u w:val="single"/>
        </w:rPr>
        <w:t xml:space="preserve">：　　　　　　　　　　　　　</w:t>
      </w:r>
      <w:r w:rsidRPr="009137FE">
        <w:rPr>
          <w:rFonts w:asciiTheme="majorEastAsia" w:eastAsiaTheme="majorEastAsia" w:hAnsiTheme="majorEastAsia" w:cs="宋体" w:hint="eastAsia"/>
          <w:sz w:val="24"/>
          <w:szCs w:val="24"/>
        </w:rPr>
        <w:t>邮编</w:t>
      </w:r>
      <w:r w:rsidRPr="009137FE">
        <w:rPr>
          <w:rFonts w:asciiTheme="majorEastAsia" w:eastAsiaTheme="majorEastAsia" w:hAnsiTheme="majorEastAsia" w:cs="宋体" w:hint="eastAsia"/>
          <w:sz w:val="24"/>
          <w:szCs w:val="24"/>
          <w:u w:val="single"/>
        </w:rPr>
        <w:t xml:space="preserve">：　　　　　　　　</w:t>
      </w:r>
    </w:p>
    <w:p w:rsidR="006F19B3" w:rsidRPr="009137FE" w:rsidRDefault="006E4A52">
      <w:pPr>
        <w:spacing w:line="500" w:lineRule="exact"/>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电话</w:t>
      </w:r>
      <w:r w:rsidRPr="009137FE">
        <w:rPr>
          <w:rFonts w:asciiTheme="majorEastAsia" w:eastAsiaTheme="majorEastAsia" w:hAnsiTheme="majorEastAsia" w:cs="宋体" w:hint="eastAsia"/>
          <w:sz w:val="24"/>
          <w:szCs w:val="24"/>
          <w:u w:val="single"/>
        </w:rPr>
        <w:t xml:space="preserve">：　　　　　　　　　　　　　</w:t>
      </w:r>
      <w:r w:rsidRPr="009137FE">
        <w:rPr>
          <w:rFonts w:asciiTheme="majorEastAsia" w:eastAsiaTheme="majorEastAsia" w:hAnsiTheme="majorEastAsia" w:cs="宋体" w:hint="eastAsia"/>
          <w:sz w:val="24"/>
          <w:szCs w:val="24"/>
        </w:rPr>
        <w:t>传真</w:t>
      </w:r>
      <w:r w:rsidRPr="009137FE">
        <w:rPr>
          <w:rFonts w:asciiTheme="majorEastAsia" w:eastAsiaTheme="majorEastAsia" w:hAnsiTheme="majorEastAsia" w:cs="宋体" w:hint="eastAsia"/>
          <w:sz w:val="24"/>
          <w:szCs w:val="24"/>
          <w:u w:val="single"/>
        </w:rPr>
        <w:t xml:space="preserve">：　　　　　　　　</w:t>
      </w:r>
    </w:p>
    <w:p w:rsidR="006F19B3" w:rsidRPr="009137FE" w:rsidRDefault="006E4A52">
      <w:pPr>
        <w:spacing w:line="500" w:lineRule="exact"/>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投标代表姓名</w:t>
      </w:r>
      <w:r w:rsidRPr="009137FE">
        <w:rPr>
          <w:rFonts w:asciiTheme="majorEastAsia" w:eastAsiaTheme="majorEastAsia" w:hAnsiTheme="majorEastAsia" w:cs="宋体" w:hint="eastAsia"/>
          <w:sz w:val="24"/>
          <w:szCs w:val="24"/>
          <w:u w:val="single"/>
        </w:rPr>
        <w:t xml:space="preserve">：　　　　　　　　</w:t>
      </w:r>
      <w:r w:rsidRPr="009137FE">
        <w:rPr>
          <w:rFonts w:asciiTheme="majorEastAsia" w:eastAsiaTheme="majorEastAsia" w:hAnsiTheme="majorEastAsia" w:cs="宋体" w:hint="eastAsia"/>
          <w:sz w:val="24"/>
          <w:szCs w:val="24"/>
        </w:rPr>
        <w:t>职务</w:t>
      </w:r>
      <w:r w:rsidRPr="009137FE">
        <w:rPr>
          <w:rFonts w:asciiTheme="majorEastAsia" w:eastAsiaTheme="majorEastAsia" w:hAnsiTheme="majorEastAsia" w:cs="宋体" w:hint="eastAsia"/>
          <w:sz w:val="24"/>
          <w:szCs w:val="24"/>
          <w:u w:val="single"/>
        </w:rPr>
        <w:t xml:space="preserve">：　　　　　　　　  </w:t>
      </w:r>
    </w:p>
    <w:p w:rsidR="006F19B3" w:rsidRPr="009137FE" w:rsidRDefault="006E4A52">
      <w:pPr>
        <w:spacing w:line="500" w:lineRule="exact"/>
        <w:ind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投标人名称（加盖单位公章）</w:t>
      </w:r>
      <w:r w:rsidRPr="009137FE">
        <w:rPr>
          <w:rFonts w:asciiTheme="majorEastAsia" w:eastAsiaTheme="majorEastAsia" w:hAnsiTheme="majorEastAsia" w:cs="宋体" w:hint="eastAsia"/>
          <w:sz w:val="24"/>
          <w:szCs w:val="24"/>
          <w:u w:val="single"/>
        </w:rPr>
        <w:t xml:space="preserve">：                          </w:t>
      </w:r>
    </w:p>
    <w:p w:rsidR="006F19B3" w:rsidRPr="009137FE" w:rsidRDefault="006E4A52">
      <w:pPr>
        <w:spacing w:line="500" w:lineRule="exact"/>
        <w:ind w:firstLine="480"/>
        <w:rPr>
          <w:rFonts w:asciiTheme="majorEastAsia" w:eastAsiaTheme="majorEastAsia" w:hAnsiTheme="majorEastAsia" w:cs="仿宋"/>
          <w:sz w:val="24"/>
          <w:szCs w:val="24"/>
        </w:rPr>
      </w:pPr>
      <w:r w:rsidRPr="009137FE">
        <w:rPr>
          <w:rFonts w:asciiTheme="majorEastAsia" w:eastAsiaTheme="majorEastAsia" w:hAnsiTheme="majorEastAsia" w:cs="宋体" w:hint="eastAsia"/>
          <w:sz w:val="24"/>
          <w:szCs w:val="24"/>
        </w:rPr>
        <w:t xml:space="preserve">日期：    年   月   日　</w:t>
      </w:r>
      <w:r w:rsidRPr="009137FE">
        <w:rPr>
          <w:rFonts w:asciiTheme="majorEastAsia" w:eastAsiaTheme="majorEastAsia" w:hAnsiTheme="majorEastAsia" w:cs="仿宋" w:hint="eastAsia"/>
          <w:sz w:val="24"/>
          <w:szCs w:val="24"/>
        </w:rPr>
        <w:t xml:space="preserve">　</w:t>
      </w:r>
    </w:p>
    <w:p w:rsidR="006F19B3" w:rsidRPr="009137FE" w:rsidRDefault="006E4A52">
      <w:pPr>
        <w:rPr>
          <w:rFonts w:asciiTheme="majorEastAsia" w:eastAsiaTheme="majorEastAsia" w:hAnsiTheme="majorEastAsia"/>
        </w:rPr>
      </w:pPr>
      <w:r w:rsidRPr="009137FE">
        <w:rPr>
          <w:rFonts w:asciiTheme="majorEastAsia" w:eastAsiaTheme="majorEastAsia" w:hAnsiTheme="majorEastAsia"/>
        </w:rPr>
        <w:br w:type="page"/>
      </w:r>
    </w:p>
    <w:p w:rsidR="006F19B3" w:rsidRPr="009137FE" w:rsidRDefault="006E4A52">
      <w:pPr>
        <w:spacing w:after="120" w:line="400" w:lineRule="exact"/>
        <w:jc w:val="left"/>
        <w:rPr>
          <w:rFonts w:asciiTheme="majorEastAsia" w:eastAsiaTheme="majorEastAsia" w:hAnsiTheme="majorEastAsia" w:cs="FangSong_GB2312"/>
          <w:bCs/>
          <w:sz w:val="28"/>
          <w:szCs w:val="28"/>
        </w:rPr>
      </w:pPr>
      <w:r w:rsidRPr="009137FE">
        <w:rPr>
          <w:rFonts w:asciiTheme="majorEastAsia" w:eastAsiaTheme="majorEastAsia" w:hAnsiTheme="majorEastAsia" w:cs="FangSong_GB2312" w:hint="eastAsia"/>
          <w:bCs/>
          <w:sz w:val="28"/>
          <w:szCs w:val="28"/>
        </w:rPr>
        <w:lastRenderedPageBreak/>
        <w:t xml:space="preserve">附件五                      </w:t>
      </w:r>
    </w:p>
    <w:p w:rsidR="006F19B3" w:rsidRPr="009137FE" w:rsidRDefault="006E4A52">
      <w:pPr>
        <w:spacing w:after="120" w:line="400" w:lineRule="exact"/>
        <w:jc w:val="center"/>
        <w:rPr>
          <w:rFonts w:asciiTheme="majorEastAsia" w:eastAsiaTheme="majorEastAsia" w:hAnsiTheme="majorEastAsia"/>
          <w:b/>
          <w:sz w:val="32"/>
          <w:szCs w:val="32"/>
        </w:rPr>
      </w:pPr>
      <w:r w:rsidRPr="009137FE">
        <w:rPr>
          <w:rFonts w:asciiTheme="majorEastAsia" w:eastAsiaTheme="majorEastAsia" w:hAnsiTheme="majorEastAsia" w:hint="eastAsia"/>
          <w:b/>
          <w:sz w:val="32"/>
          <w:szCs w:val="32"/>
        </w:rPr>
        <w:t>投标报价表</w:t>
      </w:r>
    </w:p>
    <w:p w:rsidR="006F19B3" w:rsidRPr="009137FE" w:rsidRDefault="006E4A52">
      <w:pPr>
        <w:widowControl/>
        <w:spacing w:line="500" w:lineRule="exact"/>
        <w:ind w:firstLine="480"/>
        <w:jc w:val="center"/>
        <w:rPr>
          <w:rFonts w:asciiTheme="majorEastAsia" w:eastAsiaTheme="majorEastAsia" w:hAnsiTheme="majorEastAsia" w:cs="仿宋"/>
          <w:b/>
          <w:sz w:val="32"/>
          <w:szCs w:val="32"/>
        </w:rPr>
      </w:pPr>
      <w:r w:rsidRPr="009137FE">
        <w:rPr>
          <w:rFonts w:asciiTheme="majorEastAsia" w:eastAsiaTheme="majorEastAsia" w:hAnsiTheme="majorEastAsia" w:hint="eastAsia"/>
          <w:sz w:val="24"/>
          <w:szCs w:val="24"/>
        </w:rPr>
        <w:t>启东农商</w:t>
      </w:r>
      <w:proofErr w:type="gramStart"/>
      <w:r w:rsidRPr="009137FE">
        <w:rPr>
          <w:rFonts w:asciiTheme="majorEastAsia" w:eastAsiaTheme="majorEastAsia" w:hAnsiTheme="majorEastAsia" w:hint="eastAsia"/>
          <w:sz w:val="24"/>
          <w:szCs w:val="24"/>
        </w:rPr>
        <w:t>银行惠丰支行</w:t>
      </w:r>
      <w:proofErr w:type="gramEnd"/>
      <w:r w:rsidRPr="009137FE">
        <w:rPr>
          <w:rFonts w:asciiTheme="majorEastAsia" w:eastAsiaTheme="majorEastAsia" w:hAnsiTheme="majorEastAsia" w:hint="eastAsia"/>
          <w:sz w:val="24"/>
          <w:szCs w:val="24"/>
        </w:rPr>
        <w:t>档案中心气体灭火系统采购与安装项目</w:t>
      </w:r>
    </w:p>
    <w:tbl>
      <w:tblPr>
        <w:tblW w:w="8981" w:type="dxa"/>
        <w:tblInd w:w="-15" w:type="dxa"/>
        <w:tblLayout w:type="fixed"/>
        <w:tblCellMar>
          <w:left w:w="10" w:type="dxa"/>
          <w:right w:w="10" w:type="dxa"/>
        </w:tblCellMar>
        <w:tblLook w:val="04A0"/>
      </w:tblPr>
      <w:tblGrid>
        <w:gridCol w:w="619"/>
        <w:gridCol w:w="1239"/>
        <w:gridCol w:w="3402"/>
        <w:gridCol w:w="709"/>
        <w:gridCol w:w="1004"/>
        <w:gridCol w:w="1088"/>
        <w:gridCol w:w="920"/>
      </w:tblGrid>
      <w:tr w:rsidR="006F19B3" w:rsidRPr="009137FE" w:rsidTr="008E61BE">
        <w:trPr>
          <w:trHeight w:val="272"/>
        </w:trPr>
        <w:tc>
          <w:tcPr>
            <w:tcW w:w="619" w:type="dxa"/>
            <w:tcBorders>
              <w:top w:val="single" w:sz="8" w:space="0" w:color="000000"/>
              <w:left w:val="single" w:sz="8"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序号</w:t>
            </w:r>
          </w:p>
        </w:tc>
        <w:tc>
          <w:tcPr>
            <w:tcW w:w="1239"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项目名称</w:t>
            </w:r>
          </w:p>
        </w:tc>
        <w:tc>
          <w:tcPr>
            <w:tcW w:w="3402"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项目特征描述</w:t>
            </w:r>
          </w:p>
        </w:tc>
        <w:tc>
          <w:tcPr>
            <w:tcW w:w="709"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单位</w:t>
            </w:r>
          </w:p>
        </w:tc>
        <w:tc>
          <w:tcPr>
            <w:tcW w:w="1004"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工程量</w:t>
            </w:r>
          </w:p>
        </w:tc>
        <w:tc>
          <w:tcPr>
            <w:tcW w:w="1088"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综合单价（元）</w:t>
            </w:r>
          </w:p>
        </w:tc>
        <w:tc>
          <w:tcPr>
            <w:tcW w:w="920" w:type="dxa"/>
            <w:tcBorders>
              <w:top w:val="single" w:sz="8"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合计（元）</w:t>
            </w:r>
          </w:p>
        </w:tc>
      </w:tr>
      <w:tr w:rsidR="006F19B3" w:rsidRPr="009137FE">
        <w:trPr>
          <w:trHeight w:val="543"/>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b/>
                <w:sz w:val="24"/>
                <w:szCs w:val="24"/>
              </w:rPr>
            </w:pPr>
            <w:proofErr w:type="gramStart"/>
            <w:r w:rsidRPr="009137FE">
              <w:rPr>
                <w:rFonts w:asciiTheme="majorEastAsia" w:eastAsiaTheme="majorEastAsia" w:hAnsiTheme="majorEastAsia" w:cs="Arial"/>
                <w:b/>
                <w:sz w:val="24"/>
                <w:szCs w:val="24"/>
              </w:rPr>
              <w:t>一</w:t>
            </w:r>
            <w:proofErr w:type="gramEnd"/>
          </w:p>
        </w:tc>
        <w:tc>
          <w:tcPr>
            <w:tcW w:w="8362" w:type="dxa"/>
            <w:gridSpan w:val="6"/>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b/>
                <w:sz w:val="24"/>
                <w:szCs w:val="24"/>
              </w:rPr>
              <w:t>管道部分</w:t>
            </w:r>
          </w:p>
        </w:tc>
      </w:tr>
      <w:tr w:rsidR="006F19B3" w:rsidRPr="009137FE" w:rsidTr="008E61BE">
        <w:trPr>
          <w:trHeight w:val="446"/>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2、规格：镀锌无缝钢管DN125</w:t>
            </w:r>
            <w:r w:rsidRPr="009137FE">
              <w:rPr>
                <w:rFonts w:asciiTheme="majorEastAsia" w:eastAsiaTheme="majorEastAsia" w:hAnsiTheme="majorEastAsia" w:cs="Arial" w:hint="eastAsia"/>
              </w:rPr>
              <w:br/>
              <w:t>3、连接方法：法兰连接，包括管道、管件安装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283.7</w:t>
            </w:r>
          </w:p>
        </w:tc>
        <w:tc>
          <w:tcPr>
            <w:tcW w:w="108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c>
          <w:tcPr>
            <w:tcW w:w="92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r>
      <w:tr w:rsidR="006F19B3" w:rsidRPr="009137FE" w:rsidTr="008E61BE">
        <w:trPr>
          <w:trHeight w:val="440"/>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2、规格：镀锌无缝钢管DN100</w:t>
            </w:r>
            <w:r w:rsidRPr="009137FE">
              <w:rPr>
                <w:rFonts w:asciiTheme="majorEastAsia" w:eastAsiaTheme="majorEastAsia" w:hAnsiTheme="majorEastAsia" w:cs="Arial" w:hint="eastAsia"/>
              </w:rPr>
              <w:br/>
              <w:t>3、连接方法：法兰连接，包括管道、管件安装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82.2</w:t>
            </w:r>
          </w:p>
        </w:tc>
        <w:tc>
          <w:tcPr>
            <w:tcW w:w="108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c>
          <w:tcPr>
            <w:tcW w:w="92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r>
      <w:tr w:rsidR="006F19B3" w:rsidRPr="009137FE" w:rsidTr="008E61BE">
        <w:trPr>
          <w:trHeight w:val="440"/>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2、规格：镀锌无缝钢管DN80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85.6</w:t>
            </w:r>
          </w:p>
        </w:tc>
        <w:tc>
          <w:tcPr>
            <w:tcW w:w="108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c>
          <w:tcPr>
            <w:tcW w:w="92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r>
      <w:tr w:rsidR="006F19B3" w:rsidRPr="009137FE" w:rsidTr="008E61BE">
        <w:trPr>
          <w:trHeight w:val="446"/>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2、规格：镀锌无缝钢管DN65</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216</w:t>
            </w:r>
          </w:p>
        </w:tc>
        <w:tc>
          <w:tcPr>
            <w:tcW w:w="108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c>
          <w:tcPr>
            <w:tcW w:w="92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r>
      <w:tr w:rsidR="006F19B3" w:rsidRPr="009137FE" w:rsidTr="008E61BE">
        <w:trPr>
          <w:trHeight w:val="440"/>
        </w:trPr>
        <w:tc>
          <w:tcPr>
            <w:tcW w:w="619" w:type="dxa"/>
            <w:tcBorders>
              <w:top w:val="nil"/>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2、规格：镀锌无缝钢管DN50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248.1</w:t>
            </w:r>
          </w:p>
        </w:tc>
        <w:tc>
          <w:tcPr>
            <w:tcW w:w="108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c>
          <w:tcPr>
            <w:tcW w:w="92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widowControl/>
              <w:jc w:val="center"/>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无缝钢管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1、介质：</w:t>
            </w:r>
            <w:proofErr w:type="gramStart"/>
            <w:r w:rsidRPr="009137FE">
              <w:rPr>
                <w:rFonts w:asciiTheme="majorEastAsia" w:eastAsiaTheme="majorEastAsia" w:hAnsiTheme="majorEastAsia" w:cs="Arial" w:hint="eastAsia"/>
              </w:rPr>
              <w:t>七氟丙烷</w:t>
            </w:r>
            <w:proofErr w:type="gramEnd"/>
            <w:r w:rsidRPr="009137FE">
              <w:rPr>
                <w:rFonts w:asciiTheme="majorEastAsia" w:eastAsiaTheme="majorEastAsia" w:hAnsiTheme="majorEastAsia" w:cs="Arial" w:hint="eastAsia"/>
              </w:rPr>
              <w:br/>
              <w:t>2、规格：镀锌无缝钢管DN40</w:t>
            </w:r>
            <w:r w:rsidRPr="009137FE">
              <w:rPr>
                <w:rFonts w:asciiTheme="majorEastAsia" w:eastAsiaTheme="majorEastAsia" w:hAnsiTheme="majorEastAsia" w:cs="Arial" w:hint="eastAsia"/>
              </w:rPr>
              <w:br/>
              <w:t>3、连接方法：螺纹连接，包括管道、管件安装</w:t>
            </w:r>
            <w:r w:rsidRPr="009137FE">
              <w:rPr>
                <w:rFonts w:asciiTheme="majorEastAsia" w:eastAsiaTheme="majorEastAsia" w:hAnsiTheme="majorEastAsia" w:cs="Arial" w:hint="eastAsia"/>
              </w:rPr>
              <w:br/>
              <w:t>4、压力试验及吹扫设计要求：详见施工图</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511.2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贮存装置</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1、名称：灭火剂瓶组</w:t>
            </w:r>
            <w:r w:rsidRPr="009137FE">
              <w:rPr>
                <w:rFonts w:asciiTheme="majorEastAsia" w:eastAsiaTheme="majorEastAsia" w:hAnsiTheme="majorEastAsia" w:cs="Arial" w:hint="eastAsia"/>
              </w:rPr>
              <w:br/>
              <w:t>2、型号、规格：QMP150/4.2-ZH</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274"/>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8</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贮存装置</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1、名称：驱动瓶组</w:t>
            </w:r>
            <w:r w:rsidRPr="009137FE">
              <w:rPr>
                <w:rFonts w:asciiTheme="majorEastAsia" w:eastAsiaTheme="majorEastAsia" w:hAnsiTheme="majorEastAsia" w:cs="Arial" w:hint="eastAsia"/>
              </w:rPr>
              <w:br/>
              <w:t>2、型号、规格：QQP10/6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9</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喷嘴</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1、名称：喷嘴QPT40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176</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10</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选择阀</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1、类型：选择阀</w:t>
            </w:r>
            <w:r w:rsidRPr="009137FE">
              <w:rPr>
                <w:rFonts w:asciiTheme="majorEastAsia" w:eastAsiaTheme="majorEastAsia" w:hAnsiTheme="majorEastAsia" w:cs="Arial" w:hint="eastAsia"/>
              </w:rPr>
              <w:br/>
              <w:t>2、规格、压力等级：QXZ65/5.3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选择阀</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1、类型：选择阀</w:t>
            </w:r>
            <w:r w:rsidRPr="009137FE">
              <w:rPr>
                <w:rFonts w:asciiTheme="majorEastAsia" w:eastAsiaTheme="majorEastAsia" w:hAnsiTheme="majorEastAsia" w:cs="Arial" w:hint="eastAsia"/>
              </w:rPr>
              <w:br/>
              <w:t>2、规格、压力等级：QXZ125/5.3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集流管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1、名称：集流管</w:t>
            </w:r>
            <w:r w:rsidRPr="009137FE">
              <w:rPr>
                <w:rFonts w:asciiTheme="majorEastAsia" w:eastAsiaTheme="majorEastAsia" w:hAnsiTheme="majorEastAsia" w:cs="Arial" w:hint="eastAsia"/>
              </w:rPr>
              <w:br/>
              <w:t>2、规格：QJG125/5.3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集流管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1、名称：选择阀集流管</w:t>
            </w:r>
            <w:r w:rsidRPr="009137FE">
              <w:rPr>
                <w:rFonts w:asciiTheme="majorEastAsia" w:eastAsiaTheme="majorEastAsia" w:hAnsiTheme="majorEastAsia" w:cs="Arial" w:hint="eastAsia"/>
              </w:rPr>
              <w:br/>
              <w:t>2、规格：QJG125/5.3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瓶组架</w:t>
            </w:r>
            <w:proofErr w:type="gramEnd"/>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1、类型：系统</w:t>
            </w:r>
            <w:proofErr w:type="gramStart"/>
            <w:r w:rsidRPr="009137FE">
              <w:rPr>
                <w:rFonts w:asciiTheme="majorEastAsia" w:eastAsiaTheme="majorEastAsia" w:hAnsiTheme="majorEastAsia" w:cs="Arial" w:hint="eastAsia"/>
              </w:rPr>
              <w:t>瓶组架</w:t>
            </w:r>
            <w:proofErr w:type="gramEnd"/>
            <w:r w:rsidRPr="009137FE">
              <w:rPr>
                <w:rFonts w:asciiTheme="majorEastAsia" w:eastAsiaTheme="majorEastAsia" w:hAnsiTheme="majorEastAsia" w:cs="Arial" w:hint="eastAsia"/>
              </w:rPr>
              <w:br/>
              <w:t>2、规格、压力等级：90L-150L</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瓶组架</w:t>
            </w:r>
            <w:proofErr w:type="gramEnd"/>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1、类型：驱动</w:t>
            </w:r>
            <w:proofErr w:type="gramStart"/>
            <w:r w:rsidRPr="009137FE">
              <w:rPr>
                <w:rFonts w:asciiTheme="majorEastAsia" w:eastAsiaTheme="majorEastAsia" w:hAnsiTheme="majorEastAsia" w:cs="Arial" w:hint="eastAsia"/>
              </w:rPr>
              <w:t>瓶组架</w:t>
            </w:r>
            <w:proofErr w:type="gramEnd"/>
            <w:r w:rsidRPr="009137FE">
              <w:rPr>
                <w:rFonts w:asciiTheme="majorEastAsia" w:eastAsiaTheme="majorEastAsia" w:hAnsiTheme="majorEastAsia" w:cs="Arial" w:hint="eastAsia"/>
              </w:rPr>
              <w:br/>
              <w:t>2、规格、压力等级：4L-10L</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瓶组</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w:t>
            </w:r>
            <w:proofErr w:type="gramStart"/>
            <w:r w:rsidRPr="009137FE">
              <w:rPr>
                <w:rFonts w:asciiTheme="majorEastAsia" w:eastAsiaTheme="majorEastAsia" w:hAnsiTheme="majorEastAsia" w:cs="Arial" w:hint="eastAsia"/>
              </w:rPr>
              <w:t>阀出口</w:t>
            </w:r>
            <w:proofErr w:type="gramEnd"/>
            <w:r w:rsidRPr="009137FE">
              <w:rPr>
                <w:rFonts w:asciiTheme="majorEastAsia" w:eastAsiaTheme="majorEastAsia" w:hAnsiTheme="majorEastAsia" w:cs="Arial" w:hint="eastAsia"/>
              </w:rPr>
              <w:t>连接管</w:t>
            </w:r>
            <w:r w:rsidRPr="009137FE">
              <w:rPr>
                <w:rFonts w:asciiTheme="majorEastAsia" w:eastAsiaTheme="majorEastAsia" w:hAnsiTheme="majorEastAsia" w:cs="Arial" w:hint="eastAsia"/>
              </w:rPr>
              <w:br/>
              <w:t>2、规格、压力等级：DN65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1、类型：选择</w:t>
            </w:r>
            <w:proofErr w:type="gramStart"/>
            <w:r w:rsidRPr="009137FE">
              <w:rPr>
                <w:rFonts w:asciiTheme="majorEastAsia" w:eastAsiaTheme="majorEastAsia" w:hAnsiTheme="majorEastAsia" w:cs="Arial" w:hint="eastAsia"/>
              </w:rPr>
              <w:t>阀出口</w:t>
            </w:r>
            <w:proofErr w:type="gramEnd"/>
            <w:r w:rsidRPr="009137FE">
              <w:rPr>
                <w:rFonts w:asciiTheme="majorEastAsia" w:eastAsiaTheme="majorEastAsia" w:hAnsiTheme="majorEastAsia" w:cs="Arial" w:hint="eastAsia"/>
              </w:rPr>
              <w:t>连接管</w:t>
            </w:r>
            <w:r w:rsidRPr="009137FE">
              <w:rPr>
                <w:rFonts w:asciiTheme="majorEastAsia" w:eastAsiaTheme="majorEastAsia" w:hAnsiTheme="majorEastAsia" w:cs="Arial" w:hint="eastAsia"/>
              </w:rPr>
              <w:br/>
              <w:t>2、规格、压力等级：DN125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单向阀</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1、类型：液体单向阀</w:t>
            </w:r>
            <w:r w:rsidRPr="009137FE">
              <w:rPr>
                <w:rFonts w:asciiTheme="majorEastAsia" w:eastAsiaTheme="majorEastAsia" w:hAnsiTheme="majorEastAsia" w:cs="Arial" w:hint="eastAsia"/>
              </w:rPr>
              <w:br/>
              <w:t>2、规格、压力等级：QYD40/5.3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19</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单向阀</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1、类型：气体单向阀</w:t>
            </w:r>
            <w:r w:rsidRPr="009137FE">
              <w:rPr>
                <w:rFonts w:asciiTheme="majorEastAsia" w:eastAsiaTheme="majorEastAsia" w:hAnsiTheme="majorEastAsia" w:cs="Arial" w:hint="eastAsia"/>
              </w:rPr>
              <w:br/>
              <w:t>2、规格、压力等级：QQD6/6.6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安全阀</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1、类型：安全泄放装置</w:t>
            </w:r>
            <w:r w:rsidRPr="009137FE">
              <w:rPr>
                <w:rFonts w:asciiTheme="majorEastAsia" w:eastAsiaTheme="majorEastAsia" w:hAnsiTheme="majorEastAsia" w:cs="Arial" w:hint="eastAsia"/>
              </w:rPr>
              <w:br/>
              <w:t>2、规格、压力等级：QAX7.5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低</w:t>
            </w:r>
            <w:proofErr w:type="gramStart"/>
            <w:r w:rsidRPr="009137FE">
              <w:rPr>
                <w:rFonts w:asciiTheme="majorEastAsia" w:eastAsiaTheme="majorEastAsia" w:hAnsiTheme="majorEastAsia" w:cs="Arial" w:hint="eastAsia"/>
              </w:rPr>
              <w:t>泄高封阀</w:t>
            </w:r>
            <w:proofErr w:type="gramEnd"/>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1、类型：低</w:t>
            </w:r>
            <w:proofErr w:type="gramStart"/>
            <w:r w:rsidRPr="009137FE">
              <w:rPr>
                <w:rFonts w:asciiTheme="majorEastAsia" w:eastAsiaTheme="majorEastAsia" w:hAnsiTheme="majorEastAsia" w:cs="Arial" w:hint="eastAsia"/>
              </w:rPr>
              <w:t>泄高封阀</w:t>
            </w:r>
            <w:proofErr w:type="gramEnd"/>
            <w:r w:rsidRPr="009137FE">
              <w:rPr>
                <w:rFonts w:asciiTheme="majorEastAsia" w:eastAsiaTheme="majorEastAsia" w:hAnsiTheme="majorEastAsia" w:cs="Arial" w:hint="eastAsia"/>
              </w:rPr>
              <w:br/>
              <w:t>2、规格、压力等级：QDG0.6/6.6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低</w:t>
            </w:r>
            <w:proofErr w:type="gramStart"/>
            <w:r w:rsidRPr="009137FE">
              <w:rPr>
                <w:rFonts w:asciiTheme="majorEastAsia" w:eastAsiaTheme="majorEastAsia" w:hAnsiTheme="majorEastAsia" w:cs="Arial" w:hint="eastAsia"/>
              </w:rPr>
              <w:t>泄高封阀</w:t>
            </w:r>
            <w:proofErr w:type="gramEnd"/>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1、类型：低</w:t>
            </w:r>
            <w:proofErr w:type="gramStart"/>
            <w:r w:rsidRPr="009137FE">
              <w:rPr>
                <w:rFonts w:asciiTheme="majorEastAsia" w:eastAsiaTheme="majorEastAsia" w:hAnsiTheme="majorEastAsia" w:cs="Arial" w:hint="eastAsia"/>
              </w:rPr>
              <w:t>泄高封阀</w:t>
            </w:r>
            <w:proofErr w:type="gramEnd"/>
            <w:r w:rsidRPr="009137FE">
              <w:rPr>
                <w:rFonts w:asciiTheme="majorEastAsia" w:eastAsiaTheme="majorEastAsia" w:hAnsiTheme="majorEastAsia" w:cs="Arial" w:hint="eastAsia"/>
              </w:rPr>
              <w:br/>
              <w:t>2、规格、压力等级：QDG0.6/5.3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信号反馈装置</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1、类型：信号反馈装置</w:t>
            </w:r>
            <w:r w:rsidRPr="009137FE">
              <w:rPr>
                <w:rFonts w:asciiTheme="majorEastAsia" w:eastAsiaTheme="majorEastAsia" w:hAnsiTheme="majorEastAsia" w:cs="Arial" w:hint="eastAsia"/>
              </w:rPr>
              <w:br/>
              <w:t>2、规格、压力等级：QXF0.8/5.3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连接管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1、类型：连接管</w:t>
            </w:r>
            <w:r w:rsidRPr="009137FE">
              <w:rPr>
                <w:rFonts w:asciiTheme="majorEastAsia" w:eastAsiaTheme="majorEastAsia" w:hAnsiTheme="majorEastAsia" w:cs="Arial" w:hint="eastAsia"/>
              </w:rPr>
              <w:br/>
              <w:t>2、规格、压力等级：QRG40/5.3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根</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1、规格：扩口螺帽Dg6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142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1、规格：扩口铜三通Dg6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1、规格：扩口铜弯头Dg6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100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28</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w:t>
            </w:r>
            <w:proofErr w:type="gramStart"/>
            <w:r w:rsidRPr="009137FE">
              <w:rPr>
                <w:rFonts w:asciiTheme="majorEastAsia" w:eastAsiaTheme="majorEastAsia" w:hAnsiTheme="majorEastAsia" w:cs="Arial" w:hint="eastAsia"/>
              </w:rPr>
              <w:t>铜堵头</w:t>
            </w:r>
            <w:proofErr w:type="gramEnd"/>
            <w:r w:rsidRPr="009137FE">
              <w:rPr>
                <w:rFonts w:asciiTheme="majorEastAsia" w:eastAsiaTheme="majorEastAsia" w:hAnsiTheme="majorEastAsia" w:cs="Arial" w:hint="eastAsia"/>
              </w:rPr>
              <w:t>Dg6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29</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管路</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1、类型：瓶组驱动管路</w:t>
            </w:r>
            <w:r w:rsidRPr="009137FE">
              <w:rPr>
                <w:rFonts w:asciiTheme="majorEastAsia" w:eastAsiaTheme="majorEastAsia" w:hAnsiTheme="majorEastAsia" w:cs="Arial" w:hint="eastAsia"/>
              </w:rPr>
              <w:br/>
              <w:t>2、规格、压力等级：φ8</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30</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泄压口</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1、名称：泄压装置</w:t>
            </w:r>
            <w:r w:rsidRPr="009137FE">
              <w:rPr>
                <w:rFonts w:asciiTheme="majorEastAsia" w:eastAsiaTheme="majorEastAsia" w:hAnsiTheme="majorEastAsia" w:cs="Arial" w:hint="eastAsia"/>
              </w:rPr>
              <w:br/>
              <w:t>2、规格：600*400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泄压口</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1、名称：泄压装置</w:t>
            </w:r>
            <w:r w:rsidRPr="009137FE">
              <w:rPr>
                <w:rFonts w:asciiTheme="majorEastAsia" w:eastAsiaTheme="majorEastAsia" w:hAnsiTheme="majorEastAsia" w:cs="Arial" w:hint="eastAsia"/>
              </w:rPr>
              <w:br/>
              <w:t>2、规格：800*400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12</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药剂</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1、型号、规格：药剂HFC-227ea</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3596</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132"/>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管道支架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1、材质：钢质</w:t>
            </w:r>
            <w:r w:rsidRPr="009137FE">
              <w:rPr>
                <w:rFonts w:asciiTheme="majorEastAsia" w:eastAsiaTheme="majorEastAsia" w:hAnsiTheme="majorEastAsia" w:cs="Arial" w:hint="eastAsia"/>
              </w:rPr>
              <w:br/>
              <w:t>2、管架形式：除锈后，刷防锈漆二遍</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884.03</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34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气体灭火系统装置调试</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1、试验容器规格：试验容器规格 150L</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1、规格：钢套管DN100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套管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1、规格：钢套管DN200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打洞（孔）</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1、名称：混凝土墙、楼板打孔 孔径250mm</w:t>
            </w:r>
            <w:proofErr w:type="gramStart"/>
            <w:r w:rsidRPr="009137FE">
              <w:rPr>
                <w:rFonts w:asciiTheme="majorEastAsia" w:eastAsiaTheme="majorEastAsia" w:hAnsiTheme="majorEastAsia" w:cs="Arial" w:hint="eastAsia"/>
              </w:rPr>
              <w:t>以内</w:t>
            </w:r>
            <w:proofErr w:type="gramEnd"/>
            <w:r w:rsidRPr="009137FE">
              <w:rPr>
                <w:rFonts w:asciiTheme="majorEastAsia" w:eastAsiaTheme="majorEastAsia" w:hAnsiTheme="majorEastAsia" w:cs="Arial" w:hint="eastAsia"/>
              </w:rPr>
              <w:br/>
              <w:t>2、填充（恢复）方式：水泥砂浆</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38</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打洞（孔）</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1、名称：混凝土墙、楼板打孔 孔径150mm</w:t>
            </w:r>
            <w:proofErr w:type="gramStart"/>
            <w:r w:rsidRPr="009137FE">
              <w:rPr>
                <w:rFonts w:asciiTheme="majorEastAsia" w:eastAsiaTheme="majorEastAsia" w:hAnsiTheme="majorEastAsia" w:cs="Arial" w:hint="eastAsia"/>
              </w:rPr>
              <w:t>以内</w:t>
            </w:r>
            <w:proofErr w:type="gramEnd"/>
            <w:r w:rsidRPr="009137FE">
              <w:rPr>
                <w:rFonts w:asciiTheme="majorEastAsia" w:eastAsiaTheme="majorEastAsia" w:hAnsiTheme="majorEastAsia" w:cs="Arial" w:hint="eastAsia"/>
              </w:rPr>
              <w:br/>
              <w:t>2、填充（恢复）方式：水泥砂浆</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39</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防火堵洞</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1、名称：防火泥</w:t>
            </w:r>
            <w:r w:rsidRPr="009137FE">
              <w:rPr>
                <w:rFonts w:asciiTheme="majorEastAsia" w:eastAsiaTheme="majorEastAsia" w:hAnsiTheme="majorEastAsia" w:cs="Arial" w:hint="eastAsia"/>
              </w:rPr>
              <w:br/>
              <w:t>2、部位：保护管</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处</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35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40</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1、名称、类型：</w:t>
            </w: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火圈DN200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1、名称、类型：</w:t>
            </w:r>
            <w:proofErr w:type="gramStart"/>
            <w:r w:rsidRPr="009137FE">
              <w:rPr>
                <w:rFonts w:asciiTheme="majorEastAsia" w:eastAsiaTheme="majorEastAsia" w:hAnsiTheme="majorEastAsia" w:cs="Arial" w:hint="eastAsia"/>
              </w:rPr>
              <w:t>阻</w:t>
            </w:r>
            <w:proofErr w:type="gramEnd"/>
            <w:r w:rsidRPr="009137FE">
              <w:rPr>
                <w:rFonts w:asciiTheme="majorEastAsia" w:eastAsiaTheme="majorEastAsia" w:hAnsiTheme="majorEastAsia" w:cs="Arial" w:hint="eastAsia"/>
              </w:rPr>
              <w:t>火圈DN100</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b/>
              </w:rPr>
            </w:pPr>
            <w:r w:rsidRPr="009137FE">
              <w:rPr>
                <w:rFonts w:asciiTheme="majorEastAsia" w:eastAsiaTheme="majorEastAsia" w:hAnsiTheme="majorEastAsia" w:cs="Arial" w:hint="eastAsia"/>
                <w:b/>
              </w:rPr>
              <w:t>二</w:t>
            </w:r>
          </w:p>
        </w:tc>
        <w:tc>
          <w:tcPr>
            <w:tcW w:w="836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b/>
              </w:rPr>
              <w:t>报警</w:t>
            </w: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气体灭火控制器</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1、名称：气体灭火控制器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台</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点型探测器</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1、名称：点型光电感烟火灾探测器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140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点型探测器</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1、名称：点型感温火灾探测器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230</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声光报警器</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1、名称：编码型火灾声光警报器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消防警铃</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1、名称：气体释放警报器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按钮</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1、名称：紧急启停按钮</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48</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指示灯</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1、名称：放气指示灯</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49</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模块</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1、名称：输入/输出模块</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50</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模块</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1、名称：总线短路隔离器</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23</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51</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自动报警系统调试</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1、点数：500点以下</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系统</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52</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接线盒</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1、名称：接线盒</w:t>
            </w:r>
            <w:r w:rsidRPr="009137FE">
              <w:rPr>
                <w:rFonts w:asciiTheme="majorEastAsia" w:eastAsiaTheme="majorEastAsia" w:hAnsiTheme="majorEastAsia" w:cs="Arial" w:hint="eastAsia"/>
              </w:rPr>
              <w:br/>
              <w:t>2、材质：铁</w:t>
            </w:r>
            <w:r w:rsidRPr="009137FE">
              <w:rPr>
                <w:rFonts w:asciiTheme="majorEastAsia" w:eastAsiaTheme="majorEastAsia" w:hAnsiTheme="majorEastAsia" w:cs="Arial" w:hint="eastAsia"/>
              </w:rPr>
              <w:br/>
              <w:t>3、安装形式：明装</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proofErr w:type="gramStart"/>
            <w:r w:rsidRPr="009137FE">
              <w:rPr>
                <w:rFonts w:asciiTheme="majorEastAsia" w:eastAsiaTheme="majorEastAsia" w:hAnsiTheme="majorEastAsia" w:cs="Arial" w:hint="eastAsia"/>
              </w:rPr>
              <w:t>个</w:t>
            </w:r>
            <w:proofErr w:type="gramEnd"/>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465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53</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配线</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1、配线形式：管内穿线</w:t>
            </w:r>
            <w:r w:rsidRPr="009137FE">
              <w:rPr>
                <w:rFonts w:asciiTheme="majorEastAsia" w:eastAsiaTheme="majorEastAsia" w:hAnsiTheme="majorEastAsia" w:cs="Arial" w:hint="eastAsia"/>
              </w:rPr>
              <w:br/>
              <w:t>2、规格：ZR-RVS-2*1.5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941.7</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54</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配线</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1、配线形式：管内穿线</w:t>
            </w:r>
            <w:r w:rsidRPr="009137FE">
              <w:rPr>
                <w:rFonts w:asciiTheme="majorEastAsia" w:eastAsiaTheme="majorEastAsia" w:hAnsiTheme="majorEastAsia" w:cs="Arial" w:hint="eastAsia"/>
              </w:rPr>
              <w:br/>
              <w:t>2、规格：NH-BVR-2.5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1893.6</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55</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支架</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1、名称：</w:t>
            </w:r>
            <w:proofErr w:type="gramStart"/>
            <w:r w:rsidRPr="009137FE">
              <w:rPr>
                <w:rFonts w:asciiTheme="majorEastAsia" w:eastAsiaTheme="majorEastAsia" w:hAnsiTheme="majorEastAsia" w:cs="Arial" w:hint="eastAsia"/>
              </w:rPr>
              <w:t>明配管</w:t>
            </w:r>
            <w:proofErr w:type="gramEnd"/>
            <w:r w:rsidRPr="009137FE">
              <w:rPr>
                <w:rFonts w:asciiTheme="majorEastAsia" w:eastAsiaTheme="majorEastAsia" w:hAnsiTheme="majorEastAsia" w:cs="Arial" w:hint="eastAsia"/>
              </w:rPr>
              <w:t>支架</w:t>
            </w:r>
            <w:r w:rsidRPr="009137FE">
              <w:rPr>
                <w:rFonts w:asciiTheme="majorEastAsia" w:eastAsiaTheme="majorEastAsia" w:hAnsiTheme="majorEastAsia" w:cs="Arial" w:hint="eastAsia"/>
              </w:rPr>
              <w:br/>
              <w:t>2、材质：</w:t>
            </w:r>
            <w:proofErr w:type="gramStart"/>
            <w:r w:rsidRPr="009137FE">
              <w:rPr>
                <w:rFonts w:asciiTheme="majorEastAsia" w:eastAsiaTheme="majorEastAsia" w:hAnsiTheme="majorEastAsia" w:cs="Arial" w:hint="eastAsia"/>
              </w:rPr>
              <w:t>镀锌通丝</w:t>
            </w:r>
            <w:proofErr w:type="gramEnd"/>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kg</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182.6875</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56</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配管</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1、规格：JDG20</w:t>
            </w:r>
            <w:r w:rsidRPr="009137FE">
              <w:rPr>
                <w:rFonts w:asciiTheme="majorEastAsia" w:eastAsiaTheme="majorEastAsia" w:hAnsiTheme="majorEastAsia" w:cs="Arial" w:hint="eastAsia"/>
              </w:rPr>
              <w:br/>
              <w:t>2、配置形式：</w:t>
            </w:r>
            <w:proofErr w:type="gramStart"/>
            <w:r w:rsidRPr="009137FE">
              <w:rPr>
                <w:rFonts w:asciiTheme="majorEastAsia" w:eastAsiaTheme="majorEastAsia" w:hAnsiTheme="majorEastAsia" w:cs="Arial" w:hint="eastAsia"/>
              </w:rPr>
              <w:t>明配</w:t>
            </w:r>
            <w:proofErr w:type="gramEnd"/>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1835.3</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t>57</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防火涂料</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1、涂刷（喷）遍数、漆膜厚度：明管防火涂料</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m2</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115.2568</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rsidTr="008E61BE">
        <w:trPr>
          <w:trHeight w:val="440"/>
        </w:trPr>
        <w:tc>
          <w:tcPr>
            <w:tcW w:w="619"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widowControl/>
              <w:jc w:val="center"/>
              <w:rPr>
                <w:rFonts w:asciiTheme="majorEastAsia" w:eastAsiaTheme="majorEastAsia" w:hAnsiTheme="majorEastAsia" w:cs="Arial"/>
              </w:rPr>
            </w:pPr>
            <w:r w:rsidRPr="009137FE">
              <w:rPr>
                <w:rFonts w:asciiTheme="majorEastAsia" w:eastAsiaTheme="majorEastAsia" w:hAnsiTheme="majorEastAsia" w:cs="Arial" w:hint="eastAsia"/>
              </w:rPr>
              <w:lastRenderedPageBreak/>
              <w:t>三</w:t>
            </w:r>
          </w:p>
        </w:tc>
        <w:tc>
          <w:tcPr>
            <w:tcW w:w="1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脚手架</w:t>
            </w:r>
          </w:p>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搭拆</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cs="Arial"/>
              </w:rPr>
            </w:pPr>
            <w:r w:rsidRPr="009137FE">
              <w:rPr>
                <w:rFonts w:asciiTheme="majorEastAsia" w:eastAsiaTheme="majorEastAsia" w:hAnsiTheme="majorEastAsia" w:cs="Arial" w:hint="eastAsia"/>
              </w:rPr>
              <w:t xml:space="preserve">　/</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项</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cs="Arial"/>
              </w:rPr>
            </w:pPr>
            <w:r w:rsidRPr="009137FE">
              <w:rPr>
                <w:rFonts w:asciiTheme="majorEastAsia" w:eastAsiaTheme="majorEastAsia" w:hAnsiTheme="majorEastAsia" w:cs="Arial" w:hint="eastAsia"/>
              </w:rPr>
              <w:t>1</w:t>
            </w:r>
          </w:p>
        </w:tc>
        <w:tc>
          <w:tcPr>
            <w:tcW w:w="1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c>
          <w:tcPr>
            <w:tcW w:w="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19B3" w:rsidRPr="009137FE" w:rsidRDefault="006F19B3">
            <w:pPr>
              <w:jc w:val="right"/>
              <w:rPr>
                <w:rFonts w:asciiTheme="majorEastAsia" w:eastAsiaTheme="majorEastAsia" w:hAnsiTheme="majorEastAsia" w:cs="Arial"/>
              </w:rPr>
            </w:pPr>
          </w:p>
        </w:tc>
      </w:tr>
      <w:tr w:rsidR="006F19B3" w:rsidRPr="009137FE">
        <w:trPr>
          <w:trHeight w:val="736"/>
        </w:trPr>
        <w:tc>
          <w:tcPr>
            <w:tcW w:w="8981" w:type="dxa"/>
            <w:gridSpan w:val="7"/>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left"/>
              <w:rPr>
                <w:rFonts w:asciiTheme="majorEastAsia" w:eastAsiaTheme="majorEastAsia" w:hAnsiTheme="majorEastAsia" w:cs="Arial"/>
              </w:rPr>
            </w:pPr>
            <w:r w:rsidRPr="009137FE">
              <w:rPr>
                <w:rFonts w:asciiTheme="majorEastAsia" w:eastAsiaTheme="majorEastAsia" w:hAnsiTheme="majorEastAsia" w:cs="Arial" w:hint="eastAsia"/>
              </w:rPr>
              <w:t>总价：大写</w:t>
            </w:r>
            <w:r w:rsidR="00802ADA" w:rsidRPr="009137FE">
              <w:rPr>
                <w:rFonts w:asciiTheme="majorEastAsia" w:eastAsiaTheme="majorEastAsia" w:hAnsiTheme="majorEastAsia" w:cs="Arial" w:hint="eastAsia"/>
              </w:rPr>
              <w:t xml:space="preserve">      </w:t>
            </w:r>
            <w:r w:rsidRPr="009137FE">
              <w:rPr>
                <w:rFonts w:asciiTheme="majorEastAsia" w:eastAsiaTheme="majorEastAsia" w:hAnsiTheme="majorEastAsia" w:cs="Arial" w:hint="eastAsia"/>
              </w:rPr>
              <w:t>（¥：</w:t>
            </w:r>
            <w:r w:rsidR="00802ADA" w:rsidRPr="009137FE">
              <w:rPr>
                <w:rFonts w:asciiTheme="majorEastAsia" w:eastAsiaTheme="majorEastAsia" w:hAnsiTheme="majorEastAsia" w:cs="Arial" w:hint="eastAsia"/>
              </w:rPr>
              <w:t xml:space="preserve">        </w:t>
            </w:r>
            <w:r w:rsidRPr="009137FE">
              <w:rPr>
                <w:rFonts w:asciiTheme="majorEastAsia" w:eastAsiaTheme="majorEastAsia" w:hAnsiTheme="majorEastAsia" w:cs="Arial" w:hint="eastAsia"/>
              </w:rPr>
              <w:t>）</w:t>
            </w:r>
          </w:p>
        </w:tc>
      </w:tr>
    </w:tbl>
    <w:p w:rsidR="006F19B3" w:rsidRPr="009137FE" w:rsidRDefault="006F19B3">
      <w:pPr>
        <w:rPr>
          <w:rFonts w:asciiTheme="majorEastAsia" w:eastAsiaTheme="majorEastAsia" w:hAnsiTheme="majorEastAsia"/>
        </w:rPr>
      </w:pPr>
    </w:p>
    <w:p w:rsidR="006F19B3" w:rsidRPr="009137FE" w:rsidRDefault="006E4A52">
      <w:pPr>
        <w:spacing w:line="360" w:lineRule="auto"/>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报价单位(盖公章)：</w:t>
      </w:r>
    </w:p>
    <w:p w:rsidR="006F19B3" w:rsidRPr="009137FE" w:rsidRDefault="006E4A52">
      <w:pPr>
        <w:spacing w:line="360" w:lineRule="auto"/>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法定代表人或被授权人(签字或盖章)：</w:t>
      </w:r>
    </w:p>
    <w:p w:rsidR="006F19B3" w:rsidRPr="009137FE" w:rsidRDefault="006E4A52">
      <w:pPr>
        <w:spacing w:after="120" w:line="360" w:lineRule="auto"/>
        <w:ind w:left="420" w:firstLine="480"/>
        <w:rPr>
          <w:rFonts w:asciiTheme="majorEastAsia" w:eastAsiaTheme="majorEastAsia" w:hAnsiTheme="majorEastAsia" w:cs="宋体"/>
          <w:sz w:val="24"/>
          <w:szCs w:val="24"/>
        </w:rPr>
      </w:pPr>
      <w:r w:rsidRPr="009137FE">
        <w:rPr>
          <w:rFonts w:asciiTheme="majorEastAsia" w:eastAsiaTheme="majorEastAsia" w:hAnsiTheme="majorEastAsia" w:cs="宋体" w:hint="eastAsia"/>
          <w:sz w:val="24"/>
          <w:szCs w:val="24"/>
        </w:rPr>
        <w:t>年    月     日</w:t>
      </w: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spacing w:line="440" w:lineRule="exact"/>
        <w:rPr>
          <w:rFonts w:asciiTheme="majorEastAsia" w:eastAsiaTheme="majorEastAsia" w:hAnsiTheme="majorEastAsia" w:cs="FangSong_GB2312"/>
          <w:b/>
          <w:bCs/>
          <w:sz w:val="28"/>
          <w:szCs w:val="28"/>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6F19B3" w:rsidRPr="009137FE" w:rsidRDefault="006F19B3">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802ADA" w:rsidRPr="009137FE" w:rsidRDefault="00802ADA">
      <w:pPr>
        <w:rPr>
          <w:rFonts w:asciiTheme="majorEastAsia" w:eastAsiaTheme="majorEastAsia" w:hAnsiTheme="majorEastAsia"/>
        </w:rPr>
      </w:pPr>
    </w:p>
    <w:p w:rsidR="006F19B3" w:rsidRPr="009137FE" w:rsidRDefault="006E4A52">
      <w:pPr>
        <w:spacing w:line="440" w:lineRule="exact"/>
        <w:rPr>
          <w:rFonts w:asciiTheme="majorEastAsia" w:eastAsiaTheme="majorEastAsia" w:hAnsiTheme="majorEastAsia" w:cs="FangSong_GB2312"/>
          <w:b/>
          <w:bCs/>
          <w:sz w:val="28"/>
          <w:szCs w:val="28"/>
        </w:rPr>
      </w:pPr>
      <w:r w:rsidRPr="009137FE">
        <w:rPr>
          <w:rFonts w:asciiTheme="majorEastAsia" w:eastAsiaTheme="majorEastAsia" w:hAnsiTheme="majorEastAsia" w:cs="FangSong_GB2312" w:hint="eastAsia"/>
          <w:b/>
          <w:bCs/>
          <w:sz w:val="28"/>
          <w:szCs w:val="28"/>
        </w:rPr>
        <w:t>附件六：</w:t>
      </w:r>
    </w:p>
    <w:p w:rsidR="006F19B3" w:rsidRPr="009137FE" w:rsidRDefault="006E4A52">
      <w:pPr>
        <w:spacing w:line="440" w:lineRule="exact"/>
        <w:jc w:val="center"/>
        <w:rPr>
          <w:rFonts w:asciiTheme="majorEastAsia" w:eastAsiaTheme="majorEastAsia" w:hAnsiTheme="majorEastAsia" w:cs="仿宋"/>
          <w:b/>
          <w:bCs/>
          <w:sz w:val="32"/>
          <w:szCs w:val="32"/>
        </w:rPr>
      </w:pPr>
      <w:r w:rsidRPr="009137FE">
        <w:rPr>
          <w:rFonts w:asciiTheme="majorEastAsia" w:eastAsiaTheme="majorEastAsia" w:hAnsiTheme="majorEastAsia" w:cs="仿宋" w:hint="eastAsia"/>
          <w:b/>
          <w:bCs/>
          <w:sz w:val="32"/>
          <w:szCs w:val="32"/>
        </w:rPr>
        <w:t>质疑函范本</w:t>
      </w:r>
    </w:p>
    <w:p w:rsidR="006F19B3" w:rsidRPr="009137FE" w:rsidRDefault="006E4A52">
      <w:pPr>
        <w:spacing w:line="440" w:lineRule="exact"/>
        <w:rPr>
          <w:rFonts w:asciiTheme="majorEastAsia" w:eastAsiaTheme="majorEastAsia" w:hAnsiTheme="majorEastAsia" w:cs="仿宋"/>
          <w:bCs/>
          <w:sz w:val="24"/>
        </w:rPr>
      </w:pPr>
      <w:r w:rsidRPr="009137FE">
        <w:rPr>
          <w:rFonts w:asciiTheme="majorEastAsia" w:eastAsiaTheme="majorEastAsia" w:hAnsiTheme="majorEastAsia" w:cs="仿宋" w:hint="eastAsia"/>
          <w:bCs/>
          <w:sz w:val="24"/>
        </w:rPr>
        <w:t>一、质疑投标人基本信息</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质疑投标人：</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地址：邮编：</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联系人：联系电话：</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授权代表：</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联系电话：</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地址：邮编：</w:t>
      </w:r>
    </w:p>
    <w:p w:rsidR="006F19B3" w:rsidRPr="009137FE" w:rsidRDefault="006E4A52">
      <w:pPr>
        <w:spacing w:line="440" w:lineRule="exact"/>
        <w:rPr>
          <w:rFonts w:asciiTheme="majorEastAsia" w:eastAsiaTheme="majorEastAsia" w:hAnsiTheme="majorEastAsia" w:cs="仿宋"/>
          <w:bCs/>
          <w:sz w:val="24"/>
        </w:rPr>
      </w:pPr>
      <w:r w:rsidRPr="009137FE">
        <w:rPr>
          <w:rFonts w:asciiTheme="majorEastAsia" w:eastAsiaTheme="majorEastAsia" w:hAnsiTheme="majorEastAsia" w:cs="仿宋" w:hint="eastAsia"/>
          <w:bCs/>
          <w:sz w:val="24"/>
        </w:rPr>
        <w:t>二、质疑项目基本情况</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质疑项目的名称：</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质疑项目的编号：包号：</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采购人名称：</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采购文件获取日期：</w:t>
      </w:r>
    </w:p>
    <w:p w:rsidR="006F19B3" w:rsidRPr="009137FE" w:rsidRDefault="006E4A52">
      <w:pPr>
        <w:spacing w:line="440" w:lineRule="exact"/>
        <w:rPr>
          <w:rFonts w:asciiTheme="majorEastAsia" w:eastAsiaTheme="majorEastAsia" w:hAnsiTheme="majorEastAsia" w:cs="仿宋"/>
          <w:bCs/>
          <w:sz w:val="24"/>
        </w:rPr>
      </w:pPr>
      <w:r w:rsidRPr="009137FE">
        <w:rPr>
          <w:rFonts w:asciiTheme="majorEastAsia" w:eastAsiaTheme="majorEastAsia" w:hAnsiTheme="majorEastAsia" w:cs="仿宋" w:hint="eastAsia"/>
          <w:bCs/>
          <w:sz w:val="24"/>
        </w:rPr>
        <w:t>三、质疑事项具体内容</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质疑事项1：</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事实依据：</w:t>
      </w:r>
    </w:p>
    <w:p w:rsidR="006F19B3" w:rsidRPr="009137FE" w:rsidRDefault="006F19B3">
      <w:pPr>
        <w:spacing w:line="440" w:lineRule="exact"/>
        <w:rPr>
          <w:rFonts w:asciiTheme="majorEastAsia" w:eastAsiaTheme="majorEastAsia" w:hAnsiTheme="majorEastAsia" w:cs="仿宋"/>
          <w:sz w:val="24"/>
        </w:rPr>
      </w:pP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法律依据：</w:t>
      </w:r>
    </w:p>
    <w:p w:rsidR="006F19B3" w:rsidRPr="009137FE" w:rsidRDefault="006F19B3">
      <w:pPr>
        <w:spacing w:line="440" w:lineRule="exact"/>
        <w:rPr>
          <w:rFonts w:asciiTheme="majorEastAsia" w:eastAsiaTheme="majorEastAsia" w:hAnsiTheme="majorEastAsia" w:cs="仿宋"/>
          <w:sz w:val="24"/>
          <w:u w:val="single"/>
        </w:rPr>
      </w:pP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质疑事项2</w:t>
      </w:r>
    </w:p>
    <w:p w:rsidR="006F19B3" w:rsidRPr="009137FE" w:rsidRDefault="006E4A52">
      <w:pPr>
        <w:spacing w:line="440" w:lineRule="exact"/>
        <w:rPr>
          <w:rFonts w:asciiTheme="majorEastAsia" w:eastAsiaTheme="majorEastAsia" w:hAnsiTheme="majorEastAsia" w:cs="仿宋"/>
          <w:sz w:val="24"/>
        </w:rPr>
      </w:pPr>
      <w:r w:rsidRPr="009137FE">
        <w:rPr>
          <w:rFonts w:asciiTheme="majorEastAsia" w:eastAsiaTheme="majorEastAsia" w:hAnsiTheme="majorEastAsia" w:cs="仿宋" w:hint="eastAsia"/>
          <w:sz w:val="24"/>
        </w:rPr>
        <w:t>……</w:t>
      </w:r>
    </w:p>
    <w:p w:rsidR="006F19B3" w:rsidRPr="009137FE" w:rsidRDefault="006E4A52">
      <w:pPr>
        <w:spacing w:line="440" w:lineRule="exact"/>
        <w:rPr>
          <w:rFonts w:asciiTheme="majorEastAsia" w:eastAsiaTheme="majorEastAsia" w:hAnsiTheme="majorEastAsia" w:cs="仿宋"/>
          <w:bCs/>
          <w:sz w:val="24"/>
        </w:rPr>
      </w:pPr>
      <w:r w:rsidRPr="009137FE">
        <w:rPr>
          <w:rFonts w:asciiTheme="majorEastAsia" w:eastAsiaTheme="majorEastAsia" w:hAnsiTheme="majorEastAsia" w:cs="仿宋" w:hint="eastAsia"/>
          <w:bCs/>
          <w:sz w:val="24"/>
        </w:rPr>
        <w:t>四、与质疑事项相关的质疑请求</w:t>
      </w:r>
    </w:p>
    <w:p w:rsidR="006F19B3" w:rsidRPr="009137FE" w:rsidRDefault="006E4A52">
      <w:pPr>
        <w:spacing w:line="440" w:lineRule="exact"/>
        <w:rPr>
          <w:rFonts w:asciiTheme="majorEastAsia" w:eastAsiaTheme="majorEastAsia" w:hAnsiTheme="majorEastAsia" w:cs="仿宋"/>
          <w:sz w:val="24"/>
          <w:u w:val="single"/>
        </w:rPr>
      </w:pPr>
      <w:r w:rsidRPr="009137FE">
        <w:rPr>
          <w:rFonts w:asciiTheme="majorEastAsia" w:eastAsiaTheme="majorEastAsia" w:hAnsiTheme="majorEastAsia" w:cs="仿宋" w:hint="eastAsia"/>
          <w:sz w:val="24"/>
        </w:rPr>
        <w:t>请求：</w:t>
      </w:r>
    </w:p>
    <w:p w:rsidR="006F19B3" w:rsidRPr="009137FE" w:rsidRDefault="006E4A52">
      <w:pPr>
        <w:spacing w:line="440" w:lineRule="exact"/>
        <w:rPr>
          <w:rFonts w:asciiTheme="majorEastAsia" w:eastAsiaTheme="majorEastAsia" w:hAnsiTheme="majorEastAsia"/>
          <w:sz w:val="24"/>
        </w:rPr>
      </w:pPr>
      <w:r w:rsidRPr="009137FE">
        <w:rPr>
          <w:rFonts w:asciiTheme="majorEastAsia" w:eastAsiaTheme="majorEastAsia" w:hAnsiTheme="majorEastAsia" w:hint="eastAsia"/>
          <w:sz w:val="24"/>
        </w:rPr>
        <w:t xml:space="preserve">签字(签章)：                   公章：                      </w:t>
      </w:r>
    </w:p>
    <w:p w:rsidR="006F19B3" w:rsidRPr="009137FE" w:rsidRDefault="006E4A52">
      <w:pPr>
        <w:spacing w:line="440" w:lineRule="exact"/>
        <w:rPr>
          <w:rFonts w:asciiTheme="majorEastAsia" w:eastAsiaTheme="majorEastAsia" w:hAnsiTheme="majorEastAsia"/>
          <w:sz w:val="24"/>
        </w:rPr>
      </w:pPr>
      <w:r w:rsidRPr="009137FE">
        <w:rPr>
          <w:rFonts w:asciiTheme="majorEastAsia" w:eastAsiaTheme="majorEastAsia" w:hAnsiTheme="majorEastAsia" w:hint="eastAsia"/>
          <w:sz w:val="24"/>
        </w:rPr>
        <w:t xml:space="preserve">日期：    </w:t>
      </w:r>
    </w:p>
    <w:p w:rsidR="006F19B3" w:rsidRPr="009137FE" w:rsidRDefault="006F19B3">
      <w:pPr>
        <w:spacing w:line="440" w:lineRule="exact"/>
        <w:rPr>
          <w:rFonts w:asciiTheme="majorEastAsia" w:eastAsiaTheme="majorEastAsia" w:hAnsiTheme="majorEastAsia"/>
          <w:b/>
          <w:sz w:val="24"/>
        </w:rPr>
      </w:pPr>
    </w:p>
    <w:p w:rsidR="006F19B3" w:rsidRPr="009137FE" w:rsidRDefault="006F19B3">
      <w:pPr>
        <w:rPr>
          <w:rFonts w:asciiTheme="majorEastAsia" w:eastAsiaTheme="majorEastAsia" w:hAnsiTheme="majorEastAsia"/>
        </w:rPr>
        <w:sectPr w:rsidR="006F19B3" w:rsidRPr="009137FE">
          <w:endnotePr>
            <w:numFmt w:val="decimal"/>
          </w:endnotePr>
          <w:pgSz w:w="11906" w:h="16838"/>
          <w:pgMar w:top="1440" w:right="1797" w:bottom="1440" w:left="1797" w:header="720" w:footer="720" w:gutter="0"/>
          <w:cols w:space="720"/>
        </w:sectPr>
      </w:pPr>
    </w:p>
    <w:p w:rsidR="006F19B3" w:rsidRPr="009137FE" w:rsidRDefault="006E4A52">
      <w:pPr>
        <w:spacing w:line="440" w:lineRule="exact"/>
        <w:rPr>
          <w:rFonts w:asciiTheme="majorEastAsia" w:eastAsiaTheme="majorEastAsia" w:hAnsiTheme="majorEastAsia"/>
          <w:b/>
          <w:sz w:val="24"/>
        </w:rPr>
      </w:pPr>
      <w:r w:rsidRPr="009137FE">
        <w:rPr>
          <w:rFonts w:asciiTheme="majorEastAsia" w:eastAsiaTheme="majorEastAsia" w:hAnsiTheme="majorEastAsia" w:hint="eastAsia"/>
          <w:b/>
          <w:sz w:val="24"/>
        </w:rPr>
        <w:lastRenderedPageBreak/>
        <w:t>质疑函制作说明：</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1.投标人提出质疑时，应提交质疑函和必要的证明材料。</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2.质疑投标人若委托代理人进行质疑的，</w:t>
      </w:r>
      <w:proofErr w:type="gramStart"/>
      <w:r w:rsidRPr="009137FE">
        <w:rPr>
          <w:rFonts w:asciiTheme="majorEastAsia" w:eastAsiaTheme="majorEastAsia" w:hAnsiTheme="majorEastAsia" w:hint="eastAsia"/>
          <w:sz w:val="24"/>
        </w:rPr>
        <w:t>质疑函应按</w:t>
      </w:r>
      <w:proofErr w:type="gramEnd"/>
      <w:r w:rsidRPr="009137FE">
        <w:rPr>
          <w:rFonts w:asciiTheme="majorEastAsia" w:eastAsiaTheme="majorEastAsia" w:hAnsiTheme="majorEastAsia" w:hint="eastAsia"/>
          <w:sz w:val="24"/>
        </w:rPr>
        <w:t>要求列明“授权代表”的有关内容，并在附件中提交由质疑</w:t>
      </w:r>
      <w:r w:rsidRPr="009137FE">
        <w:rPr>
          <w:rFonts w:asciiTheme="majorEastAsia" w:eastAsiaTheme="majorEastAsia" w:hAnsiTheme="majorEastAsia" w:cs="宋体" w:hint="eastAsia"/>
          <w:sz w:val="24"/>
        </w:rPr>
        <w:t>投标人签署的授权委托书。授权委托书应载明代理人的姓名或者名称、代理事项、具体权限、期限和相关事项。</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3.质疑投标人若对项目的某一分包进行质疑，质疑函中应列明具体分包号。</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4.质疑函的质疑事项应具体、明确，并有必要的事实依据和法律依据。</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5.质疑函的质疑请求应与质疑事项相关。</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6.质疑投标人为自然人的，</w:t>
      </w:r>
      <w:proofErr w:type="gramStart"/>
      <w:r w:rsidRPr="009137FE">
        <w:rPr>
          <w:rFonts w:asciiTheme="majorEastAsia" w:eastAsiaTheme="majorEastAsia" w:hAnsiTheme="majorEastAsia" w:hint="eastAsia"/>
          <w:sz w:val="24"/>
        </w:rPr>
        <w:t>质疑函应由</w:t>
      </w:r>
      <w:proofErr w:type="gramEnd"/>
      <w:r w:rsidRPr="009137FE">
        <w:rPr>
          <w:rFonts w:asciiTheme="majorEastAsia" w:eastAsiaTheme="majorEastAsia" w:hAnsiTheme="majorEastAsia" w:hint="eastAsia"/>
          <w:sz w:val="24"/>
        </w:rPr>
        <w:t>本人签字；质疑投标人为法人或者其他组织的，</w:t>
      </w:r>
      <w:proofErr w:type="gramStart"/>
      <w:r w:rsidRPr="009137FE">
        <w:rPr>
          <w:rFonts w:asciiTheme="majorEastAsia" w:eastAsiaTheme="majorEastAsia" w:hAnsiTheme="majorEastAsia" w:hint="eastAsia"/>
          <w:sz w:val="24"/>
        </w:rPr>
        <w:t>质疑函应由</w:t>
      </w:r>
      <w:proofErr w:type="gramEnd"/>
      <w:r w:rsidRPr="009137FE">
        <w:rPr>
          <w:rFonts w:asciiTheme="majorEastAsia" w:eastAsiaTheme="majorEastAsia" w:hAnsiTheme="majorEastAsia" w:hint="eastAsia"/>
          <w:sz w:val="24"/>
        </w:rPr>
        <w:t>法定代表人、主要负责人，或者其授权代表签字或者盖章，并加盖公章。</w:t>
      </w:r>
    </w:p>
    <w:p w:rsidR="006F19B3" w:rsidRPr="009137FE" w:rsidRDefault="006E4A52">
      <w:pPr>
        <w:widowControl/>
        <w:spacing w:line="440" w:lineRule="exact"/>
        <w:ind w:firstLine="480"/>
        <w:jc w:val="left"/>
        <w:rPr>
          <w:rFonts w:asciiTheme="majorEastAsia" w:eastAsiaTheme="majorEastAsia" w:hAnsiTheme="majorEastAsia"/>
          <w:sz w:val="24"/>
        </w:rPr>
      </w:pPr>
      <w:r w:rsidRPr="009137FE">
        <w:rPr>
          <w:rFonts w:asciiTheme="majorEastAsia" w:eastAsiaTheme="majorEastAsia" w:hAnsiTheme="majorEastAsia" w:hint="eastAsia"/>
          <w:sz w:val="24"/>
        </w:rPr>
        <w:t>7.对其他资格要求、项目需求、评分标准的质疑，请向采购人提出，由采购人负责答复。</w:t>
      </w: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sz w:val="28"/>
          <w:szCs w:val="28"/>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spacing w:line="440" w:lineRule="exact"/>
        <w:rPr>
          <w:rFonts w:asciiTheme="majorEastAsia" w:eastAsiaTheme="majorEastAsia" w:hAnsiTheme="majorEastAsia"/>
        </w:rPr>
      </w:pPr>
    </w:p>
    <w:p w:rsidR="006F19B3" w:rsidRPr="009137FE" w:rsidRDefault="006F19B3">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b/>
          <w:bCs/>
          <w:sz w:val="28"/>
          <w:szCs w:val="28"/>
        </w:rPr>
      </w:pPr>
    </w:p>
    <w:p w:rsidR="006F19B3" w:rsidRPr="009137FE" w:rsidRDefault="006F19B3">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802ADA" w:rsidRPr="009137FE" w:rsidRDefault="00802ADA">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802ADA" w:rsidRPr="009137FE" w:rsidRDefault="00802ADA">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802ADA" w:rsidRPr="009137FE" w:rsidRDefault="00802ADA">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802ADA" w:rsidRPr="009137FE" w:rsidRDefault="00802ADA">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802ADA" w:rsidRPr="009137FE" w:rsidRDefault="00802ADA">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hint="eastAsia"/>
          <w:b/>
          <w:bCs/>
          <w:sz w:val="28"/>
          <w:szCs w:val="28"/>
        </w:rPr>
      </w:pPr>
    </w:p>
    <w:p w:rsidR="006F19B3" w:rsidRPr="009137FE" w:rsidRDefault="006E4A52">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b/>
          <w:bCs/>
          <w:sz w:val="28"/>
          <w:szCs w:val="28"/>
        </w:rPr>
      </w:pPr>
      <w:r w:rsidRPr="009137FE">
        <w:rPr>
          <w:rFonts w:asciiTheme="majorEastAsia" w:eastAsiaTheme="majorEastAsia" w:hAnsiTheme="majorEastAsia" w:cs="宋体" w:hint="eastAsia"/>
          <w:b/>
          <w:bCs/>
          <w:sz w:val="28"/>
          <w:szCs w:val="28"/>
        </w:rPr>
        <w:t>第三部分合同格式</w:t>
      </w:r>
    </w:p>
    <w:p w:rsidR="006F19B3" w:rsidRPr="009137FE" w:rsidRDefault="006F19B3">
      <w:pPr>
        <w:rPr>
          <w:rFonts w:asciiTheme="majorEastAsia" w:eastAsiaTheme="majorEastAsia" w:hAnsiTheme="majorEastAsia"/>
        </w:rPr>
      </w:pPr>
    </w:p>
    <w:p w:rsidR="006F19B3" w:rsidRPr="009137FE" w:rsidRDefault="006E4A52">
      <w:pPr>
        <w:ind w:firstLine="3190"/>
        <w:rPr>
          <w:rFonts w:asciiTheme="majorEastAsia" w:eastAsiaTheme="majorEastAsia" w:hAnsiTheme="majorEastAsia" w:cs="方正小标宋简体"/>
          <w:sz w:val="36"/>
          <w:szCs w:val="36"/>
        </w:rPr>
      </w:pPr>
      <w:r w:rsidRPr="009137FE">
        <w:rPr>
          <w:rFonts w:asciiTheme="majorEastAsia" w:eastAsiaTheme="majorEastAsia" w:hAnsiTheme="majorEastAsia" w:cs="方正小标宋简体" w:hint="eastAsia"/>
          <w:sz w:val="36"/>
          <w:szCs w:val="36"/>
        </w:rPr>
        <w:t>政府采购供需合同</w:t>
      </w:r>
    </w:p>
    <w:p w:rsidR="006F19B3" w:rsidRPr="009137FE" w:rsidRDefault="006F19B3">
      <w:pPr>
        <w:rPr>
          <w:rFonts w:asciiTheme="majorEastAsia" w:eastAsiaTheme="majorEastAsia" w:hAnsiTheme="majorEastAsia"/>
        </w:rPr>
      </w:pP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供货方:</w:t>
      </w: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地址:（下称供方）</w:t>
      </w: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采购方:</w:t>
      </w: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地址:（下称需方）</w:t>
      </w: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签订地点:</w:t>
      </w:r>
    </w:p>
    <w:p w:rsidR="006F19B3" w:rsidRPr="009137FE" w:rsidRDefault="006E4A52">
      <w:pPr>
        <w:spacing w:line="520" w:lineRule="exact"/>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签订时间:  年  月  日</w:t>
      </w:r>
    </w:p>
    <w:p w:rsidR="006F19B3" w:rsidRPr="009137FE" w:rsidRDefault="006E4A52">
      <w:pPr>
        <w:spacing w:line="520" w:lineRule="exact"/>
        <w:ind w:firstLine="555"/>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根据政府采购相关要求，</w:t>
      </w:r>
      <w:r w:rsidRPr="009137FE">
        <w:rPr>
          <w:rFonts w:asciiTheme="majorEastAsia" w:eastAsiaTheme="majorEastAsia" w:hAnsiTheme="majorEastAsia" w:hint="eastAsia"/>
          <w:sz w:val="24"/>
        </w:rPr>
        <w:t>启东农商</w:t>
      </w:r>
      <w:proofErr w:type="gramStart"/>
      <w:r w:rsidRPr="009137FE">
        <w:rPr>
          <w:rFonts w:asciiTheme="majorEastAsia" w:eastAsiaTheme="majorEastAsia" w:hAnsiTheme="majorEastAsia" w:hint="eastAsia"/>
          <w:sz w:val="24"/>
        </w:rPr>
        <w:t>银行惠丰支行</w:t>
      </w:r>
      <w:proofErr w:type="gramEnd"/>
      <w:r w:rsidRPr="009137FE">
        <w:rPr>
          <w:rFonts w:asciiTheme="majorEastAsia" w:eastAsiaTheme="majorEastAsia" w:hAnsiTheme="majorEastAsia" w:hint="eastAsia"/>
          <w:sz w:val="24"/>
        </w:rPr>
        <w:t>档案中心气体灭火系统采购与安装项目</w:t>
      </w:r>
      <w:r w:rsidRPr="009137FE">
        <w:rPr>
          <w:rFonts w:asciiTheme="majorEastAsia" w:eastAsiaTheme="majorEastAsia" w:hAnsiTheme="majorEastAsia" w:hint="eastAsia"/>
          <w:sz w:val="24"/>
          <w:szCs w:val="24"/>
        </w:rPr>
        <w:t>，通过公开招标方式采购，经过评委的严格审核评定，确定供方为本项目中标供应商，现就本项目供货事宜订立如下合同：</w:t>
      </w:r>
    </w:p>
    <w:p w:rsidR="006F19B3" w:rsidRPr="009137FE" w:rsidRDefault="006E4A52">
      <w:pPr>
        <w:spacing w:line="520" w:lineRule="exact"/>
        <w:ind w:left="555"/>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一、货物供应明细如下：</w:t>
      </w:r>
    </w:p>
    <w:tbl>
      <w:tblPr>
        <w:tblW w:w="9170" w:type="dxa"/>
        <w:jc w:val="center"/>
        <w:tblLayout w:type="fixed"/>
        <w:tblCellMar>
          <w:left w:w="10" w:type="dxa"/>
          <w:right w:w="10" w:type="dxa"/>
        </w:tblCellMar>
        <w:tblLook w:val="04A0"/>
      </w:tblPr>
      <w:tblGrid>
        <w:gridCol w:w="1042"/>
        <w:gridCol w:w="3211"/>
        <w:gridCol w:w="992"/>
        <w:gridCol w:w="992"/>
        <w:gridCol w:w="1276"/>
        <w:gridCol w:w="1657"/>
      </w:tblGrid>
      <w:tr w:rsidR="006F19B3" w:rsidRPr="009137FE">
        <w:trPr>
          <w:trHeight w:val="793"/>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序号</w:t>
            </w: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sz w:val="24"/>
                <w:szCs w:val="24"/>
              </w:rPr>
              <w:t>货物名称</w:t>
            </w: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单位</w:t>
            </w: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数量</w:t>
            </w: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单价（元）</w:t>
            </w: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spacing w:line="320" w:lineRule="exact"/>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合价（元）</w:t>
            </w:r>
          </w:p>
        </w:tc>
      </w:tr>
      <w:tr w:rsidR="006F19B3" w:rsidRPr="009137FE">
        <w:trPr>
          <w:trHeight w:val="501"/>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spacing w:line="320" w:lineRule="exact"/>
              <w:jc w:val="center"/>
              <w:rPr>
                <w:rFonts w:asciiTheme="majorEastAsia" w:eastAsiaTheme="majorEastAsia" w:hAnsiTheme="majorEastAsia"/>
                <w:sz w:val="24"/>
                <w:szCs w:val="24"/>
              </w:rPr>
            </w:pPr>
          </w:p>
        </w:tc>
      </w:tr>
      <w:tr w:rsidR="006F19B3" w:rsidRPr="009137FE">
        <w:trPr>
          <w:trHeight w:val="421"/>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r>
      <w:tr w:rsidR="006F19B3" w:rsidRPr="009137FE">
        <w:trPr>
          <w:trHeight w:val="421"/>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r>
      <w:tr w:rsidR="006F19B3" w:rsidRPr="009137FE">
        <w:trPr>
          <w:trHeight w:val="442"/>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r>
      <w:tr w:rsidR="006F19B3" w:rsidRPr="009137FE">
        <w:trPr>
          <w:trHeight w:val="442"/>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r>
      <w:tr w:rsidR="006F19B3" w:rsidRPr="009137FE">
        <w:trPr>
          <w:trHeight w:val="442"/>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32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9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27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c>
          <w:tcPr>
            <w:tcW w:w="16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F19B3">
            <w:pPr>
              <w:jc w:val="center"/>
              <w:rPr>
                <w:rFonts w:asciiTheme="majorEastAsia" w:eastAsiaTheme="majorEastAsia" w:hAnsiTheme="majorEastAsia"/>
                <w:sz w:val="24"/>
                <w:szCs w:val="24"/>
              </w:rPr>
            </w:pPr>
          </w:p>
        </w:tc>
      </w:tr>
      <w:tr w:rsidR="006F19B3" w:rsidRPr="009137FE">
        <w:trPr>
          <w:trHeight w:val="421"/>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合计</w:t>
            </w:r>
          </w:p>
        </w:tc>
        <w:tc>
          <w:tcPr>
            <w:tcW w:w="8128" w:type="dxa"/>
            <w:gridSpan w:val="5"/>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（大写）：</w:t>
            </w:r>
            <w:r w:rsidRPr="009137FE">
              <w:rPr>
                <w:rFonts w:asciiTheme="majorEastAsia" w:eastAsiaTheme="majorEastAsia" w:hAnsiTheme="majorEastAsia" w:hint="eastAsia"/>
                <w:sz w:val="24"/>
                <w:szCs w:val="24"/>
                <w:u w:val="single"/>
              </w:rPr>
              <w:t xml:space="preserve">                   </w:t>
            </w:r>
            <w:r w:rsidRPr="009137FE">
              <w:rPr>
                <w:rFonts w:asciiTheme="majorEastAsia" w:eastAsiaTheme="majorEastAsia" w:hAnsiTheme="majorEastAsia" w:hint="eastAsia"/>
                <w:sz w:val="24"/>
                <w:szCs w:val="24"/>
              </w:rPr>
              <w:t>（¥：）</w:t>
            </w:r>
          </w:p>
        </w:tc>
      </w:tr>
      <w:tr w:rsidR="006F19B3" w:rsidRPr="009137FE">
        <w:trPr>
          <w:trHeight w:val="442"/>
          <w:jc w:val="center"/>
        </w:trPr>
        <w:tc>
          <w:tcPr>
            <w:tcW w:w="1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19B3" w:rsidRPr="009137FE" w:rsidRDefault="006E4A52">
            <w:pPr>
              <w:jc w:val="center"/>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备注</w:t>
            </w:r>
          </w:p>
        </w:tc>
        <w:tc>
          <w:tcPr>
            <w:tcW w:w="8128" w:type="dxa"/>
            <w:gridSpan w:val="5"/>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6F19B3" w:rsidRPr="009137FE" w:rsidRDefault="006E4A52">
            <w:pPr>
              <w:rPr>
                <w:rFonts w:asciiTheme="majorEastAsia" w:eastAsiaTheme="majorEastAsia" w:hAnsiTheme="majorEastAsia"/>
                <w:sz w:val="24"/>
                <w:szCs w:val="24"/>
              </w:rPr>
            </w:pPr>
            <w:r w:rsidRPr="009137FE">
              <w:rPr>
                <w:rFonts w:asciiTheme="majorEastAsia" w:eastAsiaTheme="majorEastAsia" w:hAnsiTheme="majorEastAsia" w:cs="Arial" w:hint="eastAsia"/>
                <w:b/>
              </w:rPr>
              <w:t>供方所供气体灭火系统设备、配件需为应急管理部消防产品检测合格产品，供货时须提供检测产品检测报告，确保系统能通过消防系统验收。</w:t>
            </w:r>
          </w:p>
        </w:tc>
      </w:tr>
    </w:tbl>
    <w:p w:rsidR="006F19B3" w:rsidRPr="009137FE" w:rsidRDefault="006E4A52">
      <w:pPr>
        <w:spacing w:line="520" w:lineRule="exact"/>
        <w:ind w:left="555"/>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合同签订后</w:t>
      </w:r>
      <w:r w:rsidR="00DD7334" w:rsidRPr="009137FE">
        <w:rPr>
          <w:rFonts w:asciiTheme="majorEastAsia" w:eastAsiaTheme="majorEastAsia" w:hAnsiTheme="majorEastAsia" w:hint="eastAsia"/>
          <w:sz w:val="24"/>
          <w:szCs w:val="24"/>
          <w:u w:val="single"/>
        </w:rPr>
        <w:t xml:space="preserve">       </w:t>
      </w:r>
      <w:r w:rsidRPr="009137FE">
        <w:rPr>
          <w:rFonts w:asciiTheme="majorEastAsia" w:eastAsiaTheme="majorEastAsia" w:hAnsiTheme="majorEastAsia" w:hint="eastAsia"/>
          <w:sz w:val="24"/>
          <w:szCs w:val="24"/>
        </w:rPr>
        <w:t>日内施工、调试、检测完毕。</w:t>
      </w:r>
    </w:p>
    <w:p w:rsidR="006F19B3" w:rsidRPr="009137FE" w:rsidRDefault="006E4A52">
      <w:pPr>
        <w:spacing w:line="520" w:lineRule="exact"/>
        <w:ind w:left="555"/>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二、质量要求及供方对质量负责的条件和期限：</w:t>
      </w:r>
    </w:p>
    <w:p w:rsidR="006F19B3" w:rsidRPr="009137FE" w:rsidRDefault="006E4A52">
      <w:pPr>
        <w:spacing w:line="52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1．供方须提供符合采购需求、从未使用过的全新设备，系统中所有设备必须是全</w:t>
      </w:r>
      <w:r w:rsidRPr="009137FE">
        <w:rPr>
          <w:rFonts w:asciiTheme="majorEastAsia" w:eastAsiaTheme="majorEastAsia" w:hAnsiTheme="majorEastAsia" w:hint="eastAsia"/>
          <w:sz w:val="24"/>
          <w:szCs w:val="24"/>
        </w:rPr>
        <w:lastRenderedPageBreak/>
        <w:t>新的符合国际、国内先进标准及相关行业先进标准的产品。所有的设备和材料除必须符合本项目采购要求外，必须符合中国国家的有关标准，并且满足国内和国际有关专业设备的规范或标准。</w:t>
      </w:r>
    </w:p>
    <w:p w:rsidR="006F19B3" w:rsidRPr="009137FE" w:rsidRDefault="006E4A52">
      <w:pPr>
        <w:spacing w:line="52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在保证系统先进性、安全性、可靠性、协调性，保证设备具备高性价比的前提下，系统每一项设备和附件的配置要科学、实用。</w:t>
      </w:r>
    </w:p>
    <w:p w:rsidR="006F19B3" w:rsidRPr="009137FE" w:rsidRDefault="006E4A52">
      <w:pPr>
        <w:spacing w:line="52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本项目安装后，需要对气体灭火系统进行联网调试，确保气体灭火消防系统正常稳定、安全可靠、优质高效、全面协调地运行。项目内容包括系统设备的供应、安装、调试、检测和维修保养以及对本单位消防操作人员的培训，以确保系统的正常运行。</w:t>
      </w:r>
    </w:p>
    <w:p w:rsidR="006F19B3" w:rsidRPr="009137FE" w:rsidRDefault="006E4A52">
      <w:pPr>
        <w:spacing w:line="52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供方必须保证所提供产品的相应软件为最新正式版本，且都具有在中国境内的正式合法使用权。系统设备要求与原报警及控制系统兼容，要求提供或开放底层控制协议，能方便、可靠地与其他厂家设备连接、配套使用。在保修期内，软件免费升级。</w:t>
      </w:r>
    </w:p>
    <w:p w:rsidR="006F19B3" w:rsidRPr="009137FE" w:rsidRDefault="006E4A52">
      <w:pPr>
        <w:spacing w:line="52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2．供方必须对非需方原因所造成的产品质量问题，在本合同规定的对质量负责的期限内，承担产品质量责任。</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3．供方对上列货物的质量负责的期限为年。</w:t>
      </w:r>
    </w:p>
    <w:p w:rsidR="006F19B3" w:rsidRPr="009137FE" w:rsidRDefault="006E4A52">
      <w:pPr>
        <w:spacing w:line="520" w:lineRule="exact"/>
        <w:ind w:left="555"/>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三、交货地点及相关费用：</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1.本合同的交货地点为需方所指定地址</w:t>
      </w:r>
      <w:r w:rsidRPr="009137FE">
        <w:rPr>
          <w:rFonts w:asciiTheme="majorEastAsia" w:eastAsiaTheme="majorEastAsia" w:hAnsiTheme="majorEastAsia" w:hint="eastAsia"/>
          <w:sz w:val="24"/>
          <w:szCs w:val="24"/>
          <w:u w:val="single"/>
        </w:rPr>
        <w:t xml:space="preserve">：             </w:t>
      </w:r>
      <w:r w:rsidRPr="009137FE">
        <w:rPr>
          <w:rFonts w:asciiTheme="majorEastAsia" w:eastAsiaTheme="majorEastAsia" w:hAnsiTheme="majorEastAsia" w:hint="eastAsia"/>
          <w:sz w:val="24"/>
          <w:szCs w:val="24"/>
        </w:rPr>
        <w:t>。</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2.交货方式：由供方送货至约定的交货地点，费用及商品在途中风险由供方承担。</w:t>
      </w:r>
    </w:p>
    <w:p w:rsidR="006F19B3" w:rsidRPr="009137FE" w:rsidRDefault="006E4A52">
      <w:pPr>
        <w:spacing w:line="520" w:lineRule="exact"/>
        <w:ind w:left="555"/>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四、验收方法及提出质量异议的期限：</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在需方收到供方提供的产品后，由启东市市场监督管理局组织抽样检验，如在抽检过程中供方不能到场配合的，将视需方为其委托单位配合抽检，并在相关文书签字确认。市管局认为有必要的情况下，可采取公证抽样取证办法。</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供方所供产品，经启东市市场监督管理局组织抽样检验并取得合格的检测报告或有效的证明文件后方可安装，安装、调试完毕后，由供方委托具有检测资质的第三方消防检测单位出具检测报告（费用包含在合同价中），需方组织验收小组根据招标文件和供方投标文件对供方所供货物及相关产品合格证等进行验收。如验收时发现所供货物的数量、质量、品牌、技术参数等与询价文件不一致，或无有效产品合格证、存在</w:t>
      </w:r>
      <w:r w:rsidRPr="009137FE">
        <w:rPr>
          <w:rFonts w:asciiTheme="majorEastAsia" w:eastAsiaTheme="majorEastAsia" w:hAnsiTheme="majorEastAsia" w:hint="eastAsia"/>
          <w:sz w:val="24"/>
          <w:szCs w:val="24"/>
        </w:rPr>
        <w:lastRenderedPageBreak/>
        <w:t>安全隐患等，需方将向供方签发整改通知书。供方在收到整改通知书后七日内必须按要求整改，如再次不符合要求或逾期，需方将视作项目整体验收不合格，终止合同履行，履约保证金不予退还并报相关部门进行处理。</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供方必须向需方提交所提供有关设备、材料的合格证书和技术说明书、产品的出厂测试数据和测试报告，说明其测试方法。</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设备出现损坏、数量不全或产品不对等问题时，由供方自行解决。</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设备测试中出现性能指标或功能上不符合招标文件要求或投标文件承诺时，采购人有拒收的权利。</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如在商检中出现违反投标文件要求、或投标文件承诺、或出现严重质量问题时，需方保留索赔权利。</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（2）系统验收要求</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本项目系统要求功能和技术性能指标必须满足国家法律以及相关行业标准的要求。</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（3）图纸和文档资料验收</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系统验收后，供方必须向需方提供所有设备的软件和硬件的安装说明书、操作手册等随机资料一套。</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系统图纸和文档资料包括：系统设计、设备安装布置图、系统测试报告、工程竣工资料、工程验收报告等。</w:t>
      </w:r>
    </w:p>
    <w:p w:rsidR="006F19B3" w:rsidRPr="009137FE" w:rsidRDefault="006E4A52">
      <w:pPr>
        <w:spacing w:line="520" w:lineRule="exact"/>
        <w:ind w:firstLine="482"/>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五、结算方式和期限：</w:t>
      </w:r>
    </w:p>
    <w:p w:rsidR="006F19B3" w:rsidRPr="009137FE" w:rsidRDefault="006E4A52">
      <w:pPr>
        <w:spacing w:line="520" w:lineRule="exact"/>
        <w:ind w:firstLine="56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设备到场安装调试完毕后，凭中标方委托的具有检测资质的第三方消防检测单位出具的检测报告、由启东市市场监督管理局出具的合格的检测报告或有效的合格证明文件作为付款依据，并由招标单位出具验收合格证明，且无故障运行一个月，</w:t>
      </w:r>
      <w:proofErr w:type="gramStart"/>
      <w:r w:rsidRPr="009137FE">
        <w:rPr>
          <w:rFonts w:asciiTheme="majorEastAsia" w:eastAsiaTheme="majorEastAsia" w:hAnsiTheme="majorEastAsia" w:hint="eastAsia"/>
          <w:sz w:val="24"/>
          <w:szCs w:val="24"/>
        </w:rPr>
        <w:t>付合同</w:t>
      </w:r>
      <w:proofErr w:type="gramEnd"/>
      <w:r w:rsidRPr="009137FE">
        <w:rPr>
          <w:rFonts w:asciiTheme="majorEastAsia" w:eastAsiaTheme="majorEastAsia" w:hAnsiTheme="majorEastAsia" w:hint="eastAsia"/>
          <w:sz w:val="24"/>
          <w:szCs w:val="24"/>
        </w:rPr>
        <w:t>价的60%；其余40%在承诺包修期满后付清（不计利息）。发票须开具增值税专用发票。</w:t>
      </w:r>
    </w:p>
    <w:p w:rsidR="006F19B3" w:rsidRPr="009137FE" w:rsidRDefault="006E4A52">
      <w:pPr>
        <w:spacing w:line="520" w:lineRule="exact"/>
        <w:ind w:firstLine="560"/>
        <w:rPr>
          <w:rFonts w:asciiTheme="majorEastAsia" w:eastAsiaTheme="majorEastAsia" w:hAnsiTheme="majorEastAsia"/>
          <w:sz w:val="24"/>
          <w:szCs w:val="24"/>
        </w:rPr>
      </w:pPr>
      <w:r w:rsidRPr="009137FE">
        <w:rPr>
          <w:rFonts w:asciiTheme="majorEastAsia" w:eastAsiaTheme="majorEastAsia" w:hAnsiTheme="majorEastAsia" w:hint="eastAsia"/>
          <w:b/>
          <w:sz w:val="24"/>
          <w:szCs w:val="24"/>
        </w:rPr>
        <w:t>六、担保条款：</w:t>
      </w:r>
      <w:r w:rsidRPr="009137FE">
        <w:rPr>
          <w:rFonts w:asciiTheme="majorEastAsia" w:eastAsiaTheme="majorEastAsia" w:hAnsiTheme="majorEastAsia" w:hint="eastAsia"/>
          <w:sz w:val="24"/>
          <w:szCs w:val="24"/>
        </w:rPr>
        <w:t>供方自愿在签订本合同前向需方交纳本合同的履约保证金元（小写：）。该款在供方全面履行其义务（</w:t>
      </w:r>
      <w:r w:rsidRPr="009137FE">
        <w:rPr>
          <w:rFonts w:asciiTheme="majorEastAsia" w:eastAsiaTheme="majorEastAsia" w:hAnsiTheme="majorEastAsia" w:hint="eastAsia"/>
          <w:sz w:val="24"/>
          <w:szCs w:val="24"/>
          <w:u w:val="single"/>
        </w:rPr>
        <w:t xml:space="preserve"> 1 </w:t>
      </w:r>
      <w:proofErr w:type="gramStart"/>
      <w:r w:rsidRPr="009137FE">
        <w:rPr>
          <w:rFonts w:asciiTheme="majorEastAsia" w:eastAsiaTheme="majorEastAsia" w:hAnsiTheme="majorEastAsia" w:hint="eastAsia"/>
          <w:sz w:val="24"/>
          <w:szCs w:val="24"/>
        </w:rPr>
        <w:t>个</w:t>
      </w:r>
      <w:proofErr w:type="gramEnd"/>
      <w:r w:rsidRPr="009137FE">
        <w:rPr>
          <w:rFonts w:asciiTheme="majorEastAsia" w:eastAsiaTheme="majorEastAsia" w:hAnsiTheme="majorEastAsia" w:hint="eastAsia"/>
          <w:sz w:val="24"/>
          <w:szCs w:val="24"/>
        </w:rPr>
        <w:t>月）内由需方退还供方（不计息）。</w:t>
      </w:r>
    </w:p>
    <w:p w:rsidR="006F19B3" w:rsidRPr="009137FE" w:rsidRDefault="006E4A52">
      <w:pPr>
        <w:spacing w:line="520" w:lineRule="exact"/>
        <w:ind w:firstLine="482"/>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七、违约责任：</w:t>
      </w:r>
      <w:r w:rsidRPr="009137FE">
        <w:rPr>
          <w:rFonts w:asciiTheme="majorEastAsia" w:eastAsiaTheme="majorEastAsia" w:hAnsiTheme="majorEastAsia" w:hint="eastAsia"/>
          <w:sz w:val="24"/>
          <w:szCs w:val="24"/>
        </w:rPr>
        <w:t>任何</w:t>
      </w:r>
      <w:r w:rsidRPr="009137FE">
        <w:rPr>
          <w:rFonts w:asciiTheme="majorEastAsia" w:eastAsiaTheme="majorEastAsia" w:hAnsiTheme="majorEastAsia" w:hint="eastAsia"/>
          <w:b/>
          <w:sz w:val="24"/>
          <w:szCs w:val="24"/>
        </w:rPr>
        <w:t>一方违约，均需按照下列约定向对方支付违约金。</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1．供方不能交货及需方中途无理由退货的违约金，执照违约部分货款总值的</w:t>
      </w:r>
      <w:r w:rsidRPr="009137FE">
        <w:rPr>
          <w:rFonts w:asciiTheme="majorEastAsia" w:eastAsiaTheme="majorEastAsia" w:hAnsiTheme="majorEastAsia" w:hint="eastAsia"/>
          <w:sz w:val="24"/>
          <w:szCs w:val="24"/>
          <w:u w:val="single"/>
        </w:rPr>
        <w:t xml:space="preserve">  </w:t>
      </w:r>
      <w:r w:rsidRPr="009137FE">
        <w:rPr>
          <w:rFonts w:asciiTheme="majorEastAsia" w:eastAsiaTheme="majorEastAsia" w:hAnsiTheme="majorEastAsia" w:hint="eastAsia"/>
          <w:sz w:val="24"/>
          <w:szCs w:val="24"/>
          <w:u w:val="single"/>
        </w:rPr>
        <w:lastRenderedPageBreak/>
        <w:t xml:space="preserve">每日0.05%  </w:t>
      </w:r>
      <w:r w:rsidRPr="009137FE">
        <w:rPr>
          <w:rFonts w:asciiTheme="majorEastAsia" w:eastAsiaTheme="majorEastAsia" w:hAnsiTheme="majorEastAsia" w:hint="eastAsia"/>
          <w:sz w:val="24"/>
          <w:szCs w:val="24"/>
        </w:rPr>
        <w:t>支付。</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2．供方逾期交货及需方逾期付款的违约金，按照逾期部分的货款总值的</w:t>
      </w:r>
      <w:r w:rsidRPr="009137FE">
        <w:rPr>
          <w:rFonts w:asciiTheme="majorEastAsia" w:eastAsiaTheme="majorEastAsia" w:hAnsiTheme="majorEastAsia" w:hint="eastAsia"/>
          <w:sz w:val="24"/>
          <w:szCs w:val="24"/>
          <w:u w:val="single"/>
        </w:rPr>
        <w:t xml:space="preserve"> 每日0.05%  </w:t>
      </w:r>
      <w:r w:rsidRPr="009137FE">
        <w:rPr>
          <w:rFonts w:asciiTheme="majorEastAsia" w:eastAsiaTheme="majorEastAsia" w:hAnsiTheme="majorEastAsia" w:hint="eastAsia"/>
          <w:sz w:val="24"/>
          <w:szCs w:val="24"/>
        </w:rPr>
        <w:t>支付。</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3．验收时，如果供方交付货物有不符合规定的，则需方有权要求供方限期更换、退货或减少价款等。由于需方原因造成供方逾期交货的需方按约定承担逾期交货违约金。</w:t>
      </w:r>
    </w:p>
    <w:p w:rsidR="006F19B3" w:rsidRPr="009137FE" w:rsidRDefault="006E4A52">
      <w:pPr>
        <w:spacing w:line="520" w:lineRule="exact"/>
        <w:ind w:firstLine="570"/>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八、保修及后续（售后）服务：</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1．供方对所提供的所有系统和设备的免费包修期为系统验收合格之日起年。</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2．保修期内，供方必须提供7*24小时的现场响应服务（包括星期日和法定节假日）；4小时内技术人员到场，故障解决时间或启用应急措施保证系统正常运行的时间不超过8小时；供方负责对其提供的设备进行免费维修或更换，不收取额外费用。供方维修服务联系人员：，维修联系电话：，人员及联系电话如有变化，须提前书面通知需方。</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3.保修期内，同一商品、同一质量问题连续两次维修仍无法正常使用，供方应无条件给予全套更新或退货。</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4.在系统和设备试运行期间，供方应有技术人员在现场提供技术支持，特别是在需方有重要任务使用该系统时，供方应派资深技术人员提供技术保障服务，其所有费用供方自理。</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5.保修期外，供方必须负责系统的终生维修，仅收取维修成本费。</w:t>
      </w:r>
    </w:p>
    <w:p w:rsidR="006F19B3" w:rsidRPr="009137FE" w:rsidRDefault="006E4A52">
      <w:pPr>
        <w:spacing w:line="520" w:lineRule="exact"/>
        <w:ind w:firstLine="570"/>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九、解决合同争议的方式：</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本合同履行过程中如发生争议，供、需双方应协商解决，如协商不成，则任何一方均可向</w:t>
      </w:r>
      <w:r w:rsidRPr="009137FE">
        <w:rPr>
          <w:rFonts w:asciiTheme="majorEastAsia" w:eastAsiaTheme="majorEastAsia" w:hAnsiTheme="majorEastAsia" w:hint="eastAsia"/>
          <w:sz w:val="24"/>
          <w:szCs w:val="24"/>
          <w:u w:val="single"/>
        </w:rPr>
        <w:t xml:space="preserve">     启东市   </w:t>
      </w:r>
      <w:r w:rsidRPr="009137FE">
        <w:rPr>
          <w:rFonts w:asciiTheme="majorEastAsia" w:eastAsiaTheme="majorEastAsia" w:hAnsiTheme="majorEastAsia" w:hint="eastAsia"/>
          <w:sz w:val="24"/>
          <w:szCs w:val="24"/>
        </w:rPr>
        <w:t>人民法院提起诉讼。</w:t>
      </w:r>
    </w:p>
    <w:p w:rsidR="006F19B3" w:rsidRPr="009137FE" w:rsidRDefault="006E4A52">
      <w:pPr>
        <w:spacing w:line="520" w:lineRule="exact"/>
        <w:ind w:firstLine="570"/>
        <w:rPr>
          <w:rFonts w:asciiTheme="majorEastAsia" w:eastAsiaTheme="majorEastAsia" w:hAnsiTheme="majorEastAsia"/>
          <w:b/>
          <w:sz w:val="24"/>
          <w:szCs w:val="24"/>
        </w:rPr>
      </w:pPr>
      <w:r w:rsidRPr="009137FE">
        <w:rPr>
          <w:rFonts w:asciiTheme="majorEastAsia" w:eastAsiaTheme="majorEastAsia" w:hAnsiTheme="majorEastAsia" w:hint="eastAsia"/>
          <w:b/>
          <w:sz w:val="24"/>
          <w:szCs w:val="24"/>
        </w:rPr>
        <w:t>十、其它约定事项：</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1．供、需双方如在本合同的履行过程中，对标的物的质量问题发生争议时，以质量技术监督部门或有权鉴定部门的质量鉴定结果为准，由此所产生的一切费用由供方承担。</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lastRenderedPageBreak/>
        <w:t>2．如供方不履行本合同第八条所规定的保修或后续（售后）服务，则需方有权另行聘请其他维修单位进行维修及后续服务，所支出的合理的维修和服务费用在供方的履约保证金中扣付或需方直接向供方索取，如供方的履约保证金不足以支付该维修及后续服务的费用，则需方有权继续向供方追偿。</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3．除不可抗力的原因外，供方超过合同规定的履行期限十日内仍不能交付本合同项目货物的，则视为不能交货，需方有权选择决定是否继续履行本合同，如需方决定终止本合同的履行，则供方必须承担不能交货的违约责任，履约保证金不予退还，同时双方出具书面材料报</w:t>
      </w:r>
      <w:proofErr w:type="gramStart"/>
      <w:r w:rsidRPr="009137FE">
        <w:rPr>
          <w:rFonts w:asciiTheme="majorEastAsia" w:eastAsiaTheme="majorEastAsia" w:hAnsiTheme="majorEastAsia" w:hint="eastAsia"/>
          <w:sz w:val="24"/>
          <w:szCs w:val="24"/>
        </w:rPr>
        <w:t>鉴证</w:t>
      </w:r>
      <w:proofErr w:type="gramEnd"/>
      <w:r w:rsidRPr="009137FE">
        <w:rPr>
          <w:rFonts w:asciiTheme="majorEastAsia" w:eastAsiaTheme="majorEastAsia" w:hAnsiTheme="majorEastAsia" w:hint="eastAsia"/>
          <w:sz w:val="24"/>
          <w:szCs w:val="24"/>
        </w:rPr>
        <w:t>机关备案。</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4．供方对需方提出货物或服务有欺诈行为的，依照《中华人民共和国消费者权益保护法》的规定承担损害赔偿责任。</w:t>
      </w:r>
    </w:p>
    <w:p w:rsidR="006F19B3" w:rsidRPr="009137FE" w:rsidRDefault="006E4A52">
      <w:pPr>
        <w:spacing w:line="520" w:lineRule="exact"/>
        <w:ind w:firstLine="570"/>
        <w:rPr>
          <w:rFonts w:asciiTheme="majorEastAsia" w:eastAsiaTheme="majorEastAsia" w:hAnsiTheme="majorEastAsia"/>
          <w:sz w:val="24"/>
          <w:szCs w:val="24"/>
        </w:rPr>
      </w:pPr>
      <w:r w:rsidRPr="009137FE">
        <w:rPr>
          <w:rFonts w:asciiTheme="majorEastAsia" w:eastAsiaTheme="majorEastAsia" w:hAnsiTheme="majorEastAsia" w:hint="eastAsia"/>
          <w:b/>
          <w:sz w:val="24"/>
          <w:szCs w:val="24"/>
        </w:rPr>
        <w:t>十一、</w:t>
      </w:r>
      <w:r w:rsidRPr="009137FE">
        <w:rPr>
          <w:rFonts w:asciiTheme="majorEastAsia" w:eastAsiaTheme="majorEastAsia" w:hAnsiTheme="majorEastAsia" w:hint="eastAsia"/>
          <w:sz w:val="24"/>
          <w:szCs w:val="24"/>
        </w:rPr>
        <w:t>本合同由供、需双方签订并加盖公章（同时双方应加盖骑缝章），经供、需双方法定代表人或委托代理人签字后生效，合同一式</w:t>
      </w:r>
      <w:r w:rsidRPr="009137FE">
        <w:rPr>
          <w:rFonts w:asciiTheme="majorEastAsia" w:eastAsiaTheme="majorEastAsia" w:hAnsiTheme="majorEastAsia" w:hint="eastAsia"/>
          <w:sz w:val="24"/>
          <w:szCs w:val="24"/>
          <w:u w:val="single"/>
        </w:rPr>
        <w:t>四</w:t>
      </w:r>
      <w:r w:rsidRPr="009137FE">
        <w:rPr>
          <w:rFonts w:asciiTheme="majorEastAsia" w:eastAsiaTheme="majorEastAsia" w:hAnsiTheme="majorEastAsia" w:hint="eastAsia"/>
          <w:sz w:val="24"/>
          <w:szCs w:val="24"/>
        </w:rPr>
        <w:t>份，每份共</w:t>
      </w:r>
      <w:r w:rsidR="00BF18D0" w:rsidRPr="009137FE">
        <w:rPr>
          <w:rFonts w:asciiTheme="majorEastAsia" w:eastAsiaTheme="majorEastAsia" w:hAnsiTheme="majorEastAsia" w:hint="eastAsia"/>
          <w:sz w:val="24"/>
          <w:szCs w:val="24"/>
          <w:u w:val="single"/>
        </w:rPr>
        <w:t xml:space="preserve">   </w:t>
      </w:r>
      <w:r w:rsidRPr="009137FE">
        <w:rPr>
          <w:rFonts w:asciiTheme="majorEastAsia" w:eastAsiaTheme="majorEastAsia" w:hAnsiTheme="majorEastAsia" w:hint="eastAsia"/>
          <w:sz w:val="24"/>
          <w:szCs w:val="24"/>
        </w:rPr>
        <w:t>页（供、需方各执二份）。</w:t>
      </w:r>
    </w:p>
    <w:p w:rsidR="006F19B3" w:rsidRPr="009137FE" w:rsidRDefault="006F19B3">
      <w:pPr>
        <w:spacing w:line="520" w:lineRule="exact"/>
        <w:ind w:firstLine="570"/>
        <w:rPr>
          <w:rFonts w:asciiTheme="majorEastAsia" w:eastAsiaTheme="majorEastAsia" w:hAnsiTheme="majorEastAsia"/>
          <w:sz w:val="24"/>
          <w:szCs w:val="24"/>
        </w:rPr>
      </w:pP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 xml:space="preserve">供方（盖章）：                  需方（盖章）：          </w:t>
      </w: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 xml:space="preserve">法定代表人：                   法定代表人：            </w:t>
      </w: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 xml:space="preserve">委托代理人：                   委托代理人： </w:t>
      </w: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日 期：                        日 期：</w:t>
      </w: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 xml:space="preserve">联系电话：                     联系电话：              </w:t>
      </w:r>
    </w:p>
    <w:p w:rsidR="006F19B3" w:rsidRPr="009137FE" w:rsidRDefault="006E4A52">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开户银行：                     开户银行：</w:t>
      </w:r>
    </w:p>
    <w:p w:rsidR="006F19B3" w:rsidRPr="009137FE" w:rsidRDefault="006E4A52" w:rsidP="00917299">
      <w:pPr>
        <w:spacing w:line="600" w:lineRule="exact"/>
        <w:ind w:firstLine="480"/>
        <w:rPr>
          <w:rFonts w:asciiTheme="majorEastAsia" w:eastAsiaTheme="majorEastAsia" w:hAnsiTheme="majorEastAsia"/>
          <w:sz w:val="24"/>
          <w:szCs w:val="24"/>
        </w:rPr>
      </w:pPr>
      <w:r w:rsidRPr="009137FE">
        <w:rPr>
          <w:rFonts w:asciiTheme="majorEastAsia" w:eastAsiaTheme="majorEastAsia" w:hAnsiTheme="majorEastAsia" w:hint="eastAsia"/>
          <w:sz w:val="24"/>
          <w:szCs w:val="24"/>
        </w:rPr>
        <w:t>银行帐号：                     银行帐号：</w:t>
      </w:r>
    </w:p>
    <w:p w:rsidR="006F19B3" w:rsidRPr="009137FE" w:rsidRDefault="006F19B3">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jc w:val="center"/>
        <w:rPr>
          <w:rFonts w:asciiTheme="majorEastAsia" w:eastAsiaTheme="majorEastAsia" w:hAnsiTheme="majorEastAsia" w:cs="Times New Roman"/>
          <w:b/>
          <w:bCs/>
          <w:sz w:val="28"/>
          <w:szCs w:val="28"/>
        </w:rPr>
      </w:pPr>
    </w:p>
    <w:sectPr w:rsidR="006F19B3" w:rsidRPr="009137FE" w:rsidSect="006F19B3">
      <w:headerReference w:type="default" r:id="rId9"/>
      <w:footerReference w:type="default" r:id="rId10"/>
      <w:endnotePr>
        <w:numFmt w:val="decimal"/>
      </w:endnotePr>
      <w:pgSz w:w="11906" w:h="16838"/>
      <w:pgMar w:top="1440" w:right="1417" w:bottom="1440" w:left="1417" w:header="72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5F1" w:rsidRDefault="00FD65F1" w:rsidP="006F19B3">
      <w:r>
        <w:separator/>
      </w:r>
    </w:p>
  </w:endnote>
  <w:endnote w:type="continuationSeparator" w:id="1">
    <w:p w:rsidR="00FD65F1" w:rsidRDefault="00FD65F1" w:rsidP="006F19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5F" w:usb2="00000000" w:usb3="00000000" w:csb0="0000019F" w:csb1="00000000"/>
  </w:font>
  <w:font w:name="monospace">
    <w:altName w:val="Segoe Print"/>
    <w:charset w:val="00"/>
    <w:family w:val="auto"/>
    <w:pitch w:val="default"/>
    <w:sig w:usb0="00000000" w:usb1="00000000" w:usb2="00000000" w:usb3="00000000" w:csb0="00040001" w:csb1="00000000"/>
  </w:font>
  <w:font w:name="Arial,Bold">
    <w:altName w:val="Arial"/>
    <w:charset w:val="00"/>
    <w:family w:val="swiss"/>
    <w:pitch w:val="default"/>
    <w:sig w:usb0="00000000" w:usb1="00000000" w:usb2="00000000" w:usb3="00000000" w:csb0="00000000" w:csb1="00000000"/>
  </w:font>
  <w:font w:name="PMingLiUfalt">
    <w:altName w:val="Microsoft JhengHei"/>
    <w:charset w:val="88"/>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inioMM_367 RG 585 NO 11 OP">
    <w:altName w:val="Times New Roman"/>
    <w:charset w:val="00"/>
    <w:family w:val="auto"/>
    <w:pitch w:val="default"/>
    <w:sig w:usb0="00000000" w:usb1="00000000" w:usb2="00000000" w:usb3="00000000" w:csb0="00000000" w:csb1="00000000"/>
  </w:font>
  <w:font w:name="MinioMM_485 SB 585 NO 11 OP">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FangSong_GB2312">
    <w:altName w:val="MS Gothic"/>
    <w:panose1 w:val="02010609060101010101"/>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_GB2312">
    <w:altName w:val="Times New Roman"/>
    <w:charset w:val="00"/>
    <w:family w:val="auto"/>
    <w:pitch w:val="default"/>
    <w:sig w:usb0="00000000" w:usb1="00000000" w:usb2="00000000" w:usb3="00000000" w:csb0="00000000" w:csb1="00000000"/>
  </w:font>
  <w:font w:name="方正小标宋简体">
    <w:altName w:val="Arial Unicode MS"/>
    <w:charset w:val="86"/>
    <w:family w:val="auto"/>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A52" w:rsidRDefault="00925E89">
    <w:r>
      <w:pict>
        <v:shapetype id="_x0000_t202" coordsize="21600,21600" o:spt="202" path="m,l,21600r21600,l21600,xe">
          <v:stroke joinstyle="miter"/>
          <v:path gradientshapeok="t" o:connecttype="rect"/>
        </v:shapetype>
        <v:shape id="文本框1" o:spid="_x0000_s1026" type="#_x0000_t202" style="position:absolute;left:0;text-align:left;margin-left:0;margin-top:0;width:9.1pt;height:11pt;z-index:251659264;mso-wrap-style:none;mso-position-horizontal:center;mso-position-horizontal-relative:margin"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At2Qyk0QEAAIMDAAAOAAAAAAAAAAEAIAAAACIB&#10;AABkcnMvZTJvRG9jLnhtbFBLBQYAAAAABgAGAFkBAABlBQAAAAA=&#10;" o:allowincell="f" filled="f" stroked="f" strokeweight="1pt">
          <v:textbox style="mso-fit-shape-to-text:t" inset="0,0,0,0">
            <w:txbxContent>
              <w:p w:rsidR="006E4A52" w:rsidRDefault="00925E89">
                <w:fldSimple w:instr=" PAGE \* Arabic ">
                  <w:r w:rsidR="009137FE">
                    <w:rPr>
                      <w:noProof/>
                    </w:rPr>
                    <w:t>32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5F1" w:rsidRDefault="00FD65F1" w:rsidP="006F19B3">
      <w:r>
        <w:separator/>
      </w:r>
    </w:p>
  </w:footnote>
  <w:footnote w:type="continuationSeparator" w:id="1">
    <w:p w:rsidR="00FD65F1" w:rsidRDefault="00FD65F1" w:rsidP="006F19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A52" w:rsidRDefault="006E4A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japaneseCounting"/>
      <w:lvlText w:val="（%1）"/>
      <w:lvlJc w:val="left"/>
      <w:pPr>
        <w:ind w:left="560" w:firstLine="0"/>
      </w:pPr>
    </w:lvl>
    <w:lvl w:ilvl="1">
      <w:start w:val="1"/>
      <w:numFmt w:val="lowerLetter"/>
      <w:lvlText w:val="%2)"/>
      <w:lvlJc w:val="left"/>
      <w:pPr>
        <w:ind w:left="980" w:firstLine="0"/>
      </w:pPr>
    </w:lvl>
    <w:lvl w:ilvl="2">
      <w:start w:val="1"/>
      <w:numFmt w:val="lowerRoman"/>
      <w:lvlText w:val="%3."/>
      <w:lvlJc w:val="left"/>
      <w:pPr>
        <w:ind w:left="1400" w:firstLine="0"/>
      </w:pPr>
    </w:lvl>
    <w:lvl w:ilvl="3">
      <w:start w:val="1"/>
      <w:numFmt w:val="decimal"/>
      <w:lvlText w:val="%4."/>
      <w:lvlJc w:val="left"/>
      <w:pPr>
        <w:ind w:left="1820" w:firstLine="0"/>
      </w:pPr>
    </w:lvl>
    <w:lvl w:ilvl="4">
      <w:start w:val="1"/>
      <w:numFmt w:val="lowerLetter"/>
      <w:lvlText w:val="%5)"/>
      <w:lvlJc w:val="left"/>
      <w:pPr>
        <w:ind w:left="2240" w:firstLine="0"/>
      </w:pPr>
    </w:lvl>
    <w:lvl w:ilvl="5">
      <w:start w:val="1"/>
      <w:numFmt w:val="lowerRoman"/>
      <w:lvlText w:val="%6."/>
      <w:lvlJc w:val="left"/>
      <w:pPr>
        <w:ind w:left="2660" w:firstLine="0"/>
      </w:pPr>
    </w:lvl>
    <w:lvl w:ilvl="6">
      <w:start w:val="1"/>
      <w:numFmt w:val="decimal"/>
      <w:lvlText w:val="%7."/>
      <w:lvlJc w:val="left"/>
      <w:pPr>
        <w:ind w:left="3080" w:firstLine="0"/>
      </w:pPr>
    </w:lvl>
    <w:lvl w:ilvl="7">
      <w:start w:val="1"/>
      <w:numFmt w:val="lowerLetter"/>
      <w:lvlText w:val="%8)"/>
      <w:lvlJc w:val="left"/>
      <w:pPr>
        <w:ind w:left="3500" w:firstLine="0"/>
      </w:pPr>
    </w:lvl>
    <w:lvl w:ilvl="8">
      <w:start w:val="1"/>
      <w:numFmt w:val="lowerRoman"/>
      <w:lvlText w:val="%9."/>
      <w:lvlJc w:val="left"/>
      <w:pPr>
        <w:ind w:left="3920" w:firstLine="0"/>
      </w:pPr>
    </w:lvl>
  </w:abstractNum>
  <w:abstractNum w:abstractNumId="1">
    <w:nsid w:val="0053208E"/>
    <w:multiLevelType w:val="singleLevel"/>
    <w:tmpl w:val="0053208E"/>
    <w:lvl w:ilvl="0">
      <w:start w:val="5"/>
      <w:numFmt w:val="chineseCounting"/>
      <w:suff w:val="nothing"/>
      <w:lvlText w:val="%1、"/>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HorizontalSpacing w:val="0"/>
  <w:drawingGridVerticalSpacing w:val="156"/>
  <w:characterSpacingControl w:val="doNotCompress"/>
  <w:hdrShapeDefaults>
    <o:shapedefaults v:ext="edit" spidmax="2050"/>
    <o:shapelayout v:ext="edit">
      <o:idmap v:ext="edit" data="1"/>
    </o:shapelayout>
  </w:hdrShapeDefaults>
  <w:footnotePr>
    <w:footnote w:id="0"/>
    <w:footnote w:id="1"/>
  </w:footnotePr>
  <w:endnotePr>
    <w:numFmt w:val="decimal"/>
    <w:endnote w:id="0"/>
    <w:endnote w:id="1"/>
  </w:endnotePr>
  <w:compat>
    <w:doNotExpandShiftReturn/>
    <w:useFELayout/>
  </w:compat>
  <w:docVars>
    <w:docVar w:name="commondata" w:val="eyJoZGlkIjoiMWJlZjhmYjg1OGI1MzlkMjk0NTk4ODg1YWE5N2JiOTcifQ=="/>
  </w:docVars>
  <w:rsids>
    <w:rsidRoot w:val="006F19B3"/>
    <w:rsid w:val="000E5D1B"/>
    <w:rsid w:val="00152A6D"/>
    <w:rsid w:val="00256B32"/>
    <w:rsid w:val="00611236"/>
    <w:rsid w:val="006E4A52"/>
    <w:rsid w:val="006F19B3"/>
    <w:rsid w:val="00736DBB"/>
    <w:rsid w:val="007534EF"/>
    <w:rsid w:val="00802ADA"/>
    <w:rsid w:val="00862C83"/>
    <w:rsid w:val="008E61BE"/>
    <w:rsid w:val="009137FE"/>
    <w:rsid w:val="00917299"/>
    <w:rsid w:val="00925E89"/>
    <w:rsid w:val="009B331A"/>
    <w:rsid w:val="00A40ED9"/>
    <w:rsid w:val="00AD47AB"/>
    <w:rsid w:val="00B64184"/>
    <w:rsid w:val="00BF18D0"/>
    <w:rsid w:val="00D21845"/>
    <w:rsid w:val="00D65578"/>
    <w:rsid w:val="00DD7334"/>
    <w:rsid w:val="00EE70DE"/>
    <w:rsid w:val="00F67363"/>
    <w:rsid w:val="00FD65F1"/>
    <w:rsid w:val="192B114E"/>
    <w:rsid w:val="26F018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toc 1" w:semiHidden="0" w:uiPriority="0" w:unhideWhenUsed="0" w:qFormat="1"/>
    <w:lsdException w:name="Normal Indent" w:semiHidden="0" w:uiPriority="0" w:unhideWhenUsed="0" w:qFormat="1"/>
    <w:lsdException w:name="header" w:semiHidden="0" w:uiPriority="0" w:unhideWhenUsed="0" w:qFormat="1"/>
    <w:lsdException w:name="footer" w:semiHidden="0" w:uiPriority="0" w:unhideWhenUsed="0" w:qFormat="1"/>
    <w:lsdException w:name="Title" w:semiHidden="0" w:uiPriority="0" w:unhideWhenUsed="0" w:qFormat="1"/>
    <w:lsdException w:name="Default Paragraph Font" w:semiHidden="0" w:uiPriority="0" w:unhideWhenUsed="0" w:qFormat="1"/>
    <w:lsdException w:name="Body Text" w:semiHidden="0" w:uiPriority="0" w:unhideWhenUsed="0" w:qFormat="1"/>
    <w:lsdException w:name="Body Text First Indent" w:semiHidden="0" w:uiPriority="0" w:unhideWhenUsed="0" w:qFormat="1"/>
    <w:lsdException w:name="Hyperlink" w:semiHidden="0" w:uiPriority="0" w:unhideWhenUsed="0" w:qFormat="1"/>
    <w:lsdException w:name="FollowedHyperlink" w:semiHidden="0" w:uiPriority="0" w:unhideWhenUsed="0"/>
    <w:lsdException w:name="Strong" w:semiHidden="0" w:uiPriority="0" w:unhideWhenUsed="0"/>
    <w:lsdException w:name="Emphasis" w:semiHidden="0" w:uiPriority="0" w:unhideWhenUsed="0"/>
    <w:lsdException w:name="Normal (Web)" w:semiHidden="0" w:uiPriority="0" w:unhideWhenUsed="0" w:qFormat="1"/>
    <w:lsdException w:name="HTML Acronym" w:semiHidden="0" w:uiPriority="0" w:unhideWhenUsed="0" w:qFormat="1"/>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9B3"/>
    <w:pPr>
      <w:widowControl w:val="0"/>
      <w:jc w:val="both"/>
    </w:pPr>
    <w:rPr>
      <w:kern w:val="1"/>
      <w:sz w:val="21"/>
      <w:szCs w:val="21"/>
    </w:rPr>
  </w:style>
  <w:style w:type="paragraph" w:styleId="1">
    <w:name w:val="heading 1"/>
    <w:next w:val="a"/>
    <w:qFormat/>
    <w:rsid w:val="006F19B3"/>
    <w:pPr>
      <w:keepNext/>
      <w:keepLines/>
      <w:widowControl w:val="0"/>
      <w:spacing w:line="360" w:lineRule="auto"/>
      <w:ind w:firstLine="1680"/>
      <w:outlineLvl w:val="0"/>
    </w:pPr>
    <w:rPr>
      <w:rFonts w:ascii="Times New Roman" w:hAnsi="Times New Roman" w:cs="Times New Roman"/>
      <w:b/>
      <w:bCs/>
      <w:sz w:val="28"/>
      <w:szCs w:val="28"/>
    </w:rPr>
  </w:style>
  <w:style w:type="paragraph" w:styleId="2">
    <w:name w:val="heading 2"/>
    <w:next w:val="a"/>
    <w:qFormat/>
    <w:rsid w:val="006F19B3"/>
    <w:pPr>
      <w:keepNext/>
      <w:keepLines/>
      <w:widowControl w:val="0"/>
      <w:spacing w:line="360" w:lineRule="auto"/>
      <w:ind w:firstLine="1680"/>
      <w:outlineLvl w:val="1"/>
    </w:pPr>
    <w:rPr>
      <w:rFonts w:ascii="Arial" w:hAnsi="Arial" w:cs="Arial"/>
      <w:b/>
      <w:bCs/>
      <w:kern w:val="1"/>
      <w:sz w:val="28"/>
      <w:szCs w:val="28"/>
    </w:rPr>
  </w:style>
  <w:style w:type="paragraph" w:styleId="3">
    <w:name w:val="heading 3"/>
    <w:next w:val="a"/>
    <w:qFormat/>
    <w:rsid w:val="006F19B3"/>
    <w:pPr>
      <w:keepNext/>
      <w:keepLines/>
      <w:widowControl w:val="0"/>
      <w:spacing w:line="360" w:lineRule="auto"/>
      <w:ind w:firstLine="1680"/>
      <w:outlineLvl w:val="2"/>
    </w:pPr>
    <w:rPr>
      <w:rFonts w:ascii="Times New Roman" w:hAnsi="Times New Roman" w:cs="Times New Roman"/>
      <w:b/>
      <w:bC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qFormat/>
    <w:rsid w:val="006F19B3"/>
    <w:pPr>
      <w:widowControl w:val="0"/>
      <w:ind w:firstLine="420"/>
      <w:jc w:val="both"/>
    </w:pPr>
    <w:rPr>
      <w:kern w:val="1"/>
      <w:sz w:val="21"/>
      <w:szCs w:val="21"/>
    </w:rPr>
  </w:style>
  <w:style w:type="paragraph" w:styleId="a4">
    <w:name w:val="Normal Indent"/>
    <w:qFormat/>
    <w:rsid w:val="006F19B3"/>
    <w:pPr>
      <w:widowControl w:val="0"/>
      <w:ind w:firstLine="420"/>
      <w:jc w:val="both"/>
    </w:pPr>
    <w:rPr>
      <w:rFonts w:ascii="Times New Roman" w:hAnsi="Times New Roman"/>
      <w:kern w:val="1"/>
    </w:rPr>
  </w:style>
  <w:style w:type="paragraph" w:styleId="a5">
    <w:name w:val="Body Text"/>
    <w:qFormat/>
    <w:rsid w:val="006F19B3"/>
    <w:pPr>
      <w:widowControl w:val="0"/>
      <w:spacing w:after="120"/>
      <w:jc w:val="both"/>
    </w:pPr>
    <w:rPr>
      <w:kern w:val="1"/>
      <w:sz w:val="24"/>
      <w:szCs w:val="24"/>
    </w:rPr>
  </w:style>
  <w:style w:type="paragraph" w:styleId="a6">
    <w:name w:val="footer"/>
    <w:qFormat/>
    <w:rsid w:val="006F19B3"/>
    <w:pPr>
      <w:widowControl w:val="0"/>
      <w:tabs>
        <w:tab w:val="center" w:pos="4153"/>
        <w:tab w:val="right" w:pos="8306"/>
      </w:tabs>
    </w:pPr>
    <w:rPr>
      <w:kern w:val="1"/>
      <w:sz w:val="18"/>
      <w:szCs w:val="18"/>
    </w:rPr>
  </w:style>
  <w:style w:type="paragraph" w:styleId="a7">
    <w:name w:val="header"/>
    <w:qFormat/>
    <w:rsid w:val="006F19B3"/>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paragraph" w:styleId="10">
    <w:name w:val="toc 1"/>
    <w:next w:val="a"/>
    <w:qFormat/>
    <w:rsid w:val="006F19B3"/>
    <w:pPr>
      <w:widowControl w:val="0"/>
      <w:spacing w:before="120" w:after="120"/>
    </w:pPr>
    <w:rPr>
      <w:rFonts w:ascii="Times New Roman" w:hAnsi="Times New Roman" w:cs="Times New Roman"/>
      <w:b/>
      <w:bCs/>
      <w:caps/>
      <w:kern w:val="1"/>
      <w:sz w:val="21"/>
      <w:szCs w:val="24"/>
    </w:rPr>
  </w:style>
  <w:style w:type="paragraph" w:styleId="a8">
    <w:name w:val="Normal (Web)"/>
    <w:qFormat/>
    <w:rsid w:val="006F19B3"/>
    <w:pPr>
      <w:widowControl w:val="0"/>
      <w:jc w:val="both"/>
    </w:pPr>
    <w:rPr>
      <w:kern w:val="1"/>
      <w:sz w:val="24"/>
      <w:szCs w:val="21"/>
    </w:rPr>
  </w:style>
  <w:style w:type="paragraph" w:styleId="a9">
    <w:name w:val="Title"/>
    <w:qFormat/>
    <w:rsid w:val="006F19B3"/>
    <w:pPr>
      <w:widowControl w:val="0"/>
      <w:spacing w:before="240" w:after="60"/>
      <w:jc w:val="center"/>
      <w:outlineLvl w:val="0"/>
    </w:pPr>
    <w:rPr>
      <w:rFonts w:ascii="Cambria" w:hAnsi="Cambria" w:cs="Cambria"/>
      <w:b/>
      <w:bCs/>
      <w:kern w:val="1"/>
      <w:sz w:val="32"/>
      <w:szCs w:val="32"/>
    </w:rPr>
  </w:style>
  <w:style w:type="character" w:styleId="aa">
    <w:name w:val="Strong"/>
    <w:rsid w:val="006F19B3"/>
    <w:rPr>
      <w:b/>
      <w:bCs/>
    </w:rPr>
  </w:style>
  <w:style w:type="character" w:styleId="ab">
    <w:name w:val="FollowedHyperlink"/>
    <w:rsid w:val="006F19B3"/>
    <w:rPr>
      <w:color w:val="800080"/>
      <w:u w:val="none"/>
    </w:rPr>
  </w:style>
  <w:style w:type="character" w:styleId="ac">
    <w:name w:val="Emphasis"/>
    <w:rsid w:val="006F19B3"/>
    <w:rPr>
      <w:b/>
      <w:bCs/>
      <w:shd w:val="clear" w:color="auto" w:fill="auto"/>
    </w:rPr>
  </w:style>
  <w:style w:type="character" w:styleId="HTML">
    <w:name w:val="HTML Definition"/>
    <w:rsid w:val="006F19B3"/>
  </w:style>
  <w:style w:type="character" w:styleId="HTML0">
    <w:name w:val="HTML Typewriter"/>
    <w:rsid w:val="006F19B3"/>
    <w:rPr>
      <w:rFonts w:ascii="monospace" w:hAnsi="monospace" w:cs="monospace"/>
      <w:sz w:val="20"/>
      <w:szCs w:val="20"/>
    </w:rPr>
  </w:style>
  <w:style w:type="character" w:styleId="HTML1">
    <w:name w:val="HTML Acronym"/>
    <w:qFormat/>
    <w:rsid w:val="006F19B3"/>
  </w:style>
  <w:style w:type="character" w:styleId="HTML2">
    <w:name w:val="HTML Variable"/>
    <w:rsid w:val="006F19B3"/>
  </w:style>
  <w:style w:type="character" w:styleId="ad">
    <w:name w:val="Hyperlink"/>
    <w:qFormat/>
    <w:rsid w:val="006F19B3"/>
    <w:rPr>
      <w:color w:val="0000FF"/>
      <w:u w:val="none"/>
    </w:rPr>
  </w:style>
  <w:style w:type="character" w:styleId="HTML3">
    <w:name w:val="HTML Code"/>
    <w:rsid w:val="006F19B3"/>
    <w:rPr>
      <w:rFonts w:ascii="monospace" w:hAnsi="monospace" w:cs="monospace"/>
      <w:sz w:val="20"/>
      <w:szCs w:val="20"/>
    </w:rPr>
  </w:style>
  <w:style w:type="character" w:styleId="HTML4">
    <w:name w:val="HTML Cite"/>
    <w:rsid w:val="006F19B3"/>
  </w:style>
  <w:style w:type="character" w:styleId="HTML5">
    <w:name w:val="HTML Keyboard"/>
    <w:rsid w:val="006F19B3"/>
    <w:rPr>
      <w:rFonts w:ascii="monospace" w:hAnsi="monospace" w:cs="monospace"/>
      <w:sz w:val="20"/>
      <w:szCs w:val="20"/>
    </w:rPr>
  </w:style>
  <w:style w:type="character" w:styleId="HTML6">
    <w:name w:val="HTML Sample"/>
    <w:rsid w:val="006F19B3"/>
    <w:rPr>
      <w:rFonts w:ascii="monospace" w:hAnsi="monospace" w:cs="monospace"/>
    </w:rPr>
  </w:style>
  <w:style w:type="paragraph" w:customStyle="1" w:styleId="Default">
    <w:name w:val="Default"/>
    <w:qFormat/>
    <w:rsid w:val="006F19B3"/>
    <w:pPr>
      <w:widowControl w:val="0"/>
    </w:pPr>
    <w:rPr>
      <w:rFonts w:ascii="Arial,Bold" w:eastAsia="PMingLiUfalt" w:hAnsi="Arial,Bold" w:cs="Arial,Bold"/>
    </w:rPr>
  </w:style>
  <w:style w:type="paragraph" w:customStyle="1" w:styleId="11">
    <w:name w:val="列出段落1"/>
    <w:qFormat/>
    <w:rsid w:val="006F19B3"/>
    <w:pPr>
      <w:widowControl w:val="0"/>
      <w:ind w:firstLine="420"/>
      <w:jc w:val="both"/>
    </w:pPr>
    <w:rPr>
      <w:kern w:val="1"/>
      <w:sz w:val="21"/>
      <w:szCs w:val="21"/>
    </w:rPr>
  </w:style>
  <w:style w:type="paragraph" w:customStyle="1" w:styleId="5">
    <w:name w:val="样式5"/>
    <w:qFormat/>
    <w:rsid w:val="006F19B3"/>
    <w:pPr>
      <w:widowControl w:val="0"/>
      <w:jc w:val="both"/>
    </w:pPr>
    <w:rPr>
      <w:rFonts w:ascii="宋体" w:hAnsi="宋体" w:cs="宋体"/>
      <w:kern w:val="1"/>
      <w:sz w:val="24"/>
      <w:szCs w:val="24"/>
    </w:rPr>
  </w:style>
  <w:style w:type="paragraph" w:customStyle="1" w:styleId="ae">
    <w:name w:val="章标题"/>
    <w:qFormat/>
    <w:rsid w:val="006F19B3"/>
    <w:pPr>
      <w:jc w:val="both"/>
      <w:outlineLvl w:val="1"/>
    </w:pPr>
    <w:rPr>
      <w:rFonts w:ascii="黑体" w:eastAsia="黑体" w:hAnsi="黑体" w:cs="黑体"/>
      <w:sz w:val="21"/>
      <w:szCs w:val="21"/>
    </w:rPr>
  </w:style>
  <w:style w:type="paragraph" w:customStyle="1" w:styleId="af">
    <w:name w:val="段"/>
    <w:qFormat/>
    <w:rsid w:val="006F19B3"/>
    <w:pPr>
      <w:tabs>
        <w:tab w:val="center" w:pos="4201"/>
        <w:tab w:val="right" w:leader="dot" w:pos="9298"/>
      </w:tabs>
      <w:ind w:firstLine="420"/>
      <w:jc w:val="both"/>
    </w:pPr>
    <w:rPr>
      <w:rFonts w:ascii="宋体" w:hAnsi="宋体" w:cs="宋体"/>
      <w:sz w:val="21"/>
      <w:szCs w:val="21"/>
    </w:rPr>
  </w:style>
  <w:style w:type="paragraph" w:customStyle="1" w:styleId="af0">
    <w:name w:val="字母编号列项（一级）"/>
    <w:qFormat/>
    <w:rsid w:val="006F19B3"/>
    <w:pPr>
      <w:tabs>
        <w:tab w:val="left" w:pos="840"/>
      </w:tabs>
      <w:ind w:left="839" w:hanging="419"/>
      <w:jc w:val="both"/>
    </w:pPr>
    <w:rPr>
      <w:rFonts w:ascii="宋体" w:hAnsi="宋体" w:cs="宋体"/>
      <w:sz w:val="21"/>
      <w:szCs w:val="21"/>
    </w:rPr>
  </w:style>
  <w:style w:type="paragraph" w:customStyle="1" w:styleId="af1">
    <w:name w:val="一级条标题"/>
    <w:qFormat/>
    <w:rsid w:val="006F19B3"/>
    <w:pPr>
      <w:outlineLvl w:val="2"/>
    </w:pPr>
    <w:rPr>
      <w:rFonts w:ascii="黑体" w:eastAsia="黑体" w:hAnsi="黑体" w:cs="黑体"/>
      <w:sz w:val="21"/>
      <w:szCs w:val="21"/>
    </w:rPr>
  </w:style>
  <w:style w:type="paragraph" w:customStyle="1" w:styleId="af2">
    <w:name w:val="表格（小四，宋体）"/>
    <w:qFormat/>
    <w:rsid w:val="006F19B3"/>
    <w:rPr>
      <w:rFonts w:ascii="宋体" w:hAnsi="宋体" w:cs="宋体"/>
      <w:kern w:val="1"/>
      <w:sz w:val="24"/>
      <w:szCs w:val="24"/>
    </w:rPr>
  </w:style>
  <w:style w:type="paragraph" w:customStyle="1" w:styleId="af3">
    <w:name w:val="注解（小四，楷体）"/>
    <w:qFormat/>
    <w:rsid w:val="006F19B3"/>
    <w:rPr>
      <w:rFonts w:ascii="楷体" w:eastAsia="楷体" w:hAnsi="楷体" w:cs="楷体"/>
      <w:kern w:val="1"/>
      <w:sz w:val="24"/>
      <w:szCs w:val="24"/>
    </w:rPr>
  </w:style>
  <w:style w:type="paragraph" w:customStyle="1" w:styleId="af4">
    <w:name w:val="二级条标题"/>
    <w:qFormat/>
    <w:rsid w:val="006F19B3"/>
    <w:pPr>
      <w:widowControl w:val="0"/>
      <w:jc w:val="both"/>
      <w:outlineLvl w:val="3"/>
    </w:pPr>
    <w:rPr>
      <w:kern w:val="1"/>
      <w:sz w:val="21"/>
      <w:szCs w:val="21"/>
    </w:rPr>
  </w:style>
  <w:style w:type="paragraph" w:customStyle="1" w:styleId="12">
    <w:name w:val="列出段落1"/>
    <w:qFormat/>
    <w:rsid w:val="006F19B3"/>
    <w:pPr>
      <w:widowControl w:val="0"/>
      <w:ind w:firstLine="420"/>
      <w:jc w:val="both"/>
    </w:pPr>
    <w:rPr>
      <w:kern w:val="1"/>
      <w:sz w:val="21"/>
      <w:szCs w:val="21"/>
    </w:rPr>
  </w:style>
  <w:style w:type="paragraph" w:customStyle="1" w:styleId="af5">
    <w:name w:val="附录章标题"/>
    <w:qFormat/>
    <w:rsid w:val="006F19B3"/>
    <w:pPr>
      <w:jc w:val="both"/>
      <w:outlineLvl w:val="1"/>
    </w:pPr>
    <w:rPr>
      <w:rFonts w:ascii="黑体" w:eastAsia="黑体" w:hAnsi="黑体" w:cs="黑体"/>
      <w:kern w:val="1"/>
      <w:sz w:val="21"/>
      <w:szCs w:val="21"/>
    </w:rPr>
  </w:style>
  <w:style w:type="paragraph" w:customStyle="1" w:styleId="BodyTextparaspaceICF">
    <w:name w:val="Body Text para space ICF"/>
    <w:qFormat/>
    <w:rsid w:val="006F19B3"/>
    <w:pPr>
      <w:spacing w:before="60" w:line="400" w:lineRule="exact"/>
    </w:pPr>
    <w:rPr>
      <w:rFonts w:ascii="MinioMM_367 RG 585 NO 11 OP" w:hAnsi="MinioMM_367 RG 585 NO 11 OP" w:cs="MinioMM_367 RG 585 NO 11 OP"/>
      <w:kern w:val="1"/>
    </w:rPr>
  </w:style>
  <w:style w:type="paragraph" w:customStyle="1" w:styleId="af6">
    <w:name w:val="附录一级条标题"/>
    <w:qFormat/>
    <w:rsid w:val="006F19B3"/>
    <w:pPr>
      <w:widowControl w:val="0"/>
      <w:jc w:val="both"/>
      <w:outlineLvl w:val="2"/>
    </w:pPr>
    <w:rPr>
      <w:kern w:val="1"/>
      <w:sz w:val="21"/>
      <w:szCs w:val="21"/>
    </w:rPr>
  </w:style>
  <w:style w:type="paragraph" w:customStyle="1" w:styleId="af7">
    <w:name w:val="附录二级条标题"/>
    <w:qFormat/>
    <w:rsid w:val="006F19B3"/>
    <w:pPr>
      <w:tabs>
        <w:tab w:val="left" w:pos="1678"/>
      </w:tabs>
      <w:ind w:left="1678"/>
      <w:jc w:val="both"/>
      <w:outlineLvl w:val="3"/>
    </w:pPr>
    <w:rPr>
      <w:rFonts w:ascii="黑体" w:eastAsia="黑体" w:hAnsi="黑体" w:cs="黑体"/>
      <w:szCs w:val="21"/>
    </w:rPr>
  </w:style>
  <w:style w:type="paragraph" w:customStyle="1" w:styleId="BodyTextStandICF">
    <w:name w:val="Body Text Stand. ICF"/>
    <w:qFormat/>
    <w:rsid w:val="006F19B3"/>
    <w:pPr>
      <w:spacing w:before="240" w:line="400" w:lineRule="exact"/>
    </w:pPr>
    <w:rPr>
      <w:rFonts w:ascii="MinioMM_367 RG 585 NO 11 OP" w:hAnsi="MinioMM_367 RG 585 NO 11 OP" w:cs="MinioMM_367 RG 585 NO 11 OP"/>
      <w:kern w:val="1"/>
    </w:rPr>
  </w:style>
  <w:style w:type="paragraph" w:customStyle="1" w:styleId="13">
    <w:name w:val="普通(网站)1"/>
    <w:qFormat/>
    <w:rsid w:val="006F19B3"/>
    <w:pPr>
      <w:spacing w:line="400" w:lineRule="exact"/>
    </w:pPr>
    <w:rPr>
      <w:kern w:val="1"/>
    </w:rPr>
  </w:style>
  <w:style w:type="paragraph" w:customStyle="1" w:styleId="ListcodeexamplesICF">
    <w:name w:val="List code examples ICF"/>
    <w:qFormat/>
    <w:rsid w:val="006F19B3"/>
    <w:pPr>
      <w:tabs>
        <w:tab w:val="left" w:pos="1140"/>
      </w:tabs>
      <w:spacing w:line="400" w:lineRule="exact"/>
    </w:pPr>
    <w:rPr>
      <w:rFonts w:ascii="MinioMM_367 RG 585 NO 11 OP" w:hAnsi="MinioMM_367 RG 585 NO 11 OP" w:cs="MinioMM_367 RG 585 NO 11 OP"/>
      <w:kern w:val="1"/>
      <w:sz w:val="16"/>
      <w:szCs w:val="16"/>
    </w:rPr>
  </w:style>
  <w:style w:type="paragraph" w:customStyle="1" w:styleId="Textbox1ICF">
    <w:name w:val="Textbox1 ICF"/>
    <w:qFormat/>
    <w:rsid w:val="006F19B3"/>
    <w:pPr>
      <w:spacing w:before="120" w:after="120" w:line="400" w:lineRule="exact"/>
    </w:pPr>
    <w:rPr>
      <w:rFonts w:ascii="MinioMM_485 SB 585 NO 11 OP" w:hAnsi="MinioMM_485 SB 585 NO 11 OP" w:cs="MinioMM_485 SB 585 NO 11 OP"/>
      <w:kern w:val="1"/>
      <w:sz w:val="18"/>
      <w:szCs w:val="18"/>
    </w:rPr>
  </w:style>
  <w:style w:type="paragraph" w:customStyle="1" w:styleId="p0">
    <w:name w:val="p0"/>
    <w:qFormat/>
    <w:rsid w:val="006F19B3"/>
    <w:pPr>
      <w:jc w:val="both"/>
    </w:pPr>
    <w:rPr>
      <w:rFonts w:ascii="Times New Roman" w:hAnsi="Times New Roman" w:cs="Times New Roman"/>
      <w:kern w:val="1"/>
      <w:sz w:val="21"/>
      <w:szCs w:val="21"/>
    </w:rPr>
  </w:style>
  <w:style w:type="character" w:customStyle="1" w:styleId="1Char">
    <w:name w:val="标题 1 Char"/>
    <w:rsid w:val="006F19B3"/>
    <w:rPr>
      <w:rFonts w:ascii="Calibri" w:hAnsi="Calibri" w:cs="Calibri"/>
      <w:b/>
      <w:bCs/>
      <w:kern w:val="1"/>
      <w:sz w:val="44"/>
      <w:szCs w:val="44"/>
    </w:rPr>
  </w:style>
  <w:style w:type="character" w:customStyle="1" w:styleId="2Char">
    <w:name w:val="标题 2 Char"/>
    <w:qFormat/>
    <w:rsid w:val="006F19B3"/>
    <w:rPr>
      <w:rFonts w:ascii="Cambria" w:eastAsia="宋体" w:hAnsi="Cambria" w:cs="Cambria"/>
      <w:b/>
      <w:bCs/>
      <w:sz w:val="32"/>
      <w:szCs w:val="32"/>
    </w:rPr>
  </w:style>
  <w:style w:type="character" w:customStyle="1" w:styleId="3Char">
    <w:name w:val="标题 3 Char"/>
    <w:rsid w:val="006F19B3"/>
    <w:rPr>
      <w:rFonts w:ascii="Calibri" w:hAnsi="Calibri" w:cs="Calibri"/>
      <w:b/>
      <w:bCs/>
      <w:sz w:val="32"/>
      <w:szCs w:val="32"/>
    </w:rPr>
  </w:style>
  <w:style w:type="character" w:customStyle="1" w:styleId="Char">
    <w:name w:val="正文文本 Char"/>
    <w:qFormat/>
    <w:rsid w:val="006F19B3"/>
    <w:rPr>
      <w:rFonts w:ascii="Calibri" w:hAnsi="Calibri" w:cs="Calibri"/>
      <w:sz w:val="21"/>
      <w:szCs w:val="21"/>
    </w:rPr>
  </w:style>
  <w:style w:type="character" w:customStyle="1" w:styleId="Char0">
    <w:name w:val="页脚 Char"/>
    <w:rsid w:val="006F19B3"/>
    <w:rPr>
      <w:sz w:val="18"/>
      <w:szCs w:val="18"/>
    </w:rPr>
  </w:style>
  <w:style w:type="character" w:customStyle="1" w:styleId="Char1">
    <w:name w:val="页眉 Char"/>
    <w:rsid w:val="006F19B3"/>
    <w:rPr>
      <w:sz w:val="18"/>
      <w:szCs w:val="18"/>
    </w:rPr>
  </w:style>
  <w:style w:type="character" w:customStyle="1" w:styleId="Char2">
    <w:name w:val="标题 Char"/>
    <w:rsid w:val="006F19B3"/>
    <w:rPr>
      <w:rFonts w:ascii="Cambria" w:hAnsi="Cambria" w:cs="Cambria"/>
      <w:b/>
      <w:bCs/>
      <w:sz w:val="32"/>
      <w:szCs w:val="32"/>
    </w:rPr>
  </w:style>
  <w:style w:type="character" w:customStyle="1" w:styleId="Char3">
    <w:name w:val="正文首行缩进 Char"/>
    <w:rsid w:val="006F19B3"/>
    <w:rPr>
      <w:kern w:val="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232;&#180;&#162;&#229;&#138;&#161;&#228;&#188;&#154;&#232;&#174;&#161;&#229;&#136;&#182;&#229;&#186;&#1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3091</Words>
  <Characters>17621</Characters>
  <Application>Microsoft Office Word</Application>
  <DocSecurity>0</DocSecurity>
  <Lines>146</Lines>
  <Paragraphs>41</Paragraphs>
  <ScaleCrop>false</ScaleCrop>
  <Company/>
  <LinksUpToDate>false</LinksUpToDate>
  <CharactersWithSpaces>20671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643</cp:revision>
  <cp:lastPrinted>2022-09-17T00:33:00Z</cp:lastPrinted>
  <dcterms:created xsi:type="dcterms:W3CDTF">2018-05-28T03:34:00Z</dcterms:created>
  <dcterms:modified xsi:type="dcterms:W3CDTF">2022-12-02T08:51:00Z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y fmtid="{D5CDD505-2E9C-101B-9397-08002B2CF9AE}" pid="3" name="ICV">
    <vt:lpwstr>89C6471D76A04426A8D93D2B33D1F44E</vt:lpwstr>
  </property>
</Properties>
</file>